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0" w:type="dxa"/>
          <w:right w:w="0" w:type="dxa"/>
        </w:tblCellMar>
        <w:tblLook w:val="0000" w:firstRow="0" w:lastRow="0" w:firstColumn="0" w:lastColumn="0" w:noHBand="0" w:noVBand="0"/>
      </w:tblPr>
      <w:tblGrid>
        <w:gridCol w:w="10190"/>
      </w:tblGrid>
      <w:tr w:rsidR="00D45CBF" w:rsidRPr="00D45CBF" w:rsidTr="008F73E2">
        <w:trPr>
          <w:trHeight w:val="304"/>
        </w:trPr>
        <w:tc>
          <w:tcPr>
            <w:tcW w:w="10190" w:type="dxa"/>
          </w:tcPr>
          <w:p w:rsidR="00D45CBF" w:rsidRPr="00D45CBF" w:rsidRDefault="00D45CBF" w:rsidP="00D45CBF">
            <w:pPr>
              <w:spacing w:after="0" w:line="240" w:lineRule="auto"/>
              <w:rPr>
                <w:rFonts w:ascii="Times New Roman" w:eastAsia="Times New Roman" w:hAnsi="Times New Roman" w:cs="Times New Roman"/>
                <w:sz w:val="2"/>
                <w:szCs w:val="20"/>
                <w:lang w:val="en-US"/>
              </w:rPr>
            </w:pPr>
          </w:p>
        </w:tc>
      </w:tr>
      <w:tr w:rsidR="00D45CBF" w:rsidRPr="00D45CBF" w:rsidTr="008F73E2">
        <w:tc>
          <w:tcPr>
            <w:tcW w:w="10190" w:type="dxa"/>
          </w:tcPr>
          <w:tbl>
            <w:tblPr>
              <w:tblW w:w="9782" w:type="dxa"/>
              <w:tblLayout w:type="fixed"/>
              <w:tblCellMar>
                <w:left w:w="0" w:type="dxa"/>
                <w:right w:w="0" w:type="dxa"/>
              </w:tblCellMar>
              <w:tblLook w:val="0000" w:firstRow="0" w:lastRow="0" w:firstColumn="0" w:lastColumn="0" w:noHBand="0" w:noVBand="0"/>
            </w:tblPr>
            <w:tblGrid>
              <w:gridCol w:w="3261"/>
              <w:gridCol w:w="378"/>
              <w:gridCol w:w="3307"/>
              <w:gridCol w:w="1276"/>
              <w:gridCol w:w="1560"/>
            </w:tblGrid>
            <w:tr w:rsidR="00D45CBF" w:rsidRPr="00D45CBF" w:rsidTr="008F73E2">
              <w:trPr>
                <w:trHeight w:val="277"/>
              </w:trPr>
              <w:tc>
                <w:tcPr>
                  <w:tcW w:w="9782" w:type="dxa"/>
                  <w:gridSpan w:val="5"/>
                  <w:tcMar>
                    <w:top w:w="39" w:type="dxa"/>
                    <w:left w:w="39" w:type="dxa"/>
                    <w:bottom w:w="39" w:type="dxa"/>
                    <w:right w:w="39" w:type="dxa"/>
                  </w:tcMar>
                  <w:vAlign w:val="center"/>
                </w:tcPr>
                <w:tbl>
                  <w:tblPr>
                    <w:tblW w:w="0" w:type="auto"/>
                    <w:tblLayout w:type="fixed"/>
                    <w:tblCellMar>
                      <w:left w:w="0" w:type="dxa"/>
                      <w:right w:w="0" w:type="dxa"/>
                    </w:tblCellMar>
                    <w:tblLook w:val="0000" w:firstRow="0" w:lastRow="0" w:firstColumn="0" w:lastColumn="0" w:noHBand="0" w:noVBand="0"/>
                  </w:tblPr>
                  <w:tblGrid>
                    <w:gridCol w:w="10318"/>
                  </w:tblGrid>
                  <w:tr w:rsidR="00D45CBF" w:rsidRPr="00D45CBF" w:rsidTr="008F73E2">
                    <w:trPr>
                      <w:trHeight w:hRule="exact" w:val="276"/>
                    </w:trPr>
                    <w:tc>
                      <w:tcPr>
                        <w:tcW w:w="10318" w:type="dxa"/>
                        <w:tcMar>
                          <w:top w:w="0" w:type="dxa"/>
                          <w:left w:w="0" w:type="dxa"/>
                          <w:bottom w:w="0" w:type="dxa"/>
                          <w:right w:w="0" w:type="dxa"/>
                        </w:tcMar>
                        <w:vAlign w:val="center"/>
                      </w:tcPr>
                      <w:p w:rsidR="00D45CBF" w:rsidRPr="00D45CBF" w:rsidRDefault="00D45CBF" w:rsidP="00D45CBF">
                        <w:pPr>
                          <w:spacing w:after="0" w:line="240" w:lineRule="auto"/>
                          <w:jc w:val="center"/>
                          <w:rPr>
                            <w:rFonts w:ascii="Times New Roman" w:eastAsia="Times New Roman" w:hAnsi="Times New Roman" w:cs="Times New Roman"/>
                            <w:sz w:val="28"/>
                            <w:szCs w:val="28"/>
                            <w:lang w:val="en-US"/>
                          </w:rPr>
                        </w:pPr>
                        <w:r w:rsidRPr="00D45CBF">
                          <w:rPr>
                            <w:rFonts w:ascii="Times New Roman" w:eastAsia="Arial" w:hAnsi="Times New Roman" w:cs="Times New Roman"/>
                            <w:b/>
                            <w:color w:val="000000"/>
                            <w:sz w:val="28"/>
                            <w:szCs w:val="28"/>
                            <w:lang w:val="en-US"/>
                          </w:rPr>
                          <w:t>ПОЯСНИТЕЛЬНАЯ ЗАПИСКА</w:t>
                        </w:r>
                      </w:p>
                    </w:tc>
                  </w:tr>
                </w:tbl>
                <w:p w:rsidR="00D45CBF" w:rsidRPr="00D45CBF" w:rsidRDefault="00D45CBF" w:rsidP="00D45CBF">
                  <w:pPr>
                    <w:spacing w:after="0" w:line="240" w:lineRule="auto"/>
                    <w:jc w:val="center"/>
                    <w:rPr>
                      <w:rFonts w:ascii="Times New Roman" w:eastAsia="Times New Roman" w:hAnsi="Times New Roman" w:cs="Times New Roman"/>
                      <w:sz w:val="28"/>
                      <w:szCs w:val="28"/>
                      <w:lang w:val="en-US"/>
                    </w:rPr>
                  </w:pPr>
                </w:p>
              </w:tc>
            </w:tr>
            <w:tr w:rsidR="00D45CBF" w:rsidRPr="00D45CBF" w:rsidTr="008F73E2">
              <w:trPr>
                <w:trHeight w:val="289"/>
              </w:trPr>
              <w:tc>
                <w:tcPr>
                  <w:tcW w:w="9782" w:type="dxa"/>
                  <w:gridSpan w:val="5"/>
                  <w:tcMar>
                    <w:top w:w="39" w:type="dxa"/>
                    <w:left w:w="39" w:type="dxa"/>
                    <w:bottom w:w="39" w:type="dxa"/>
                    <w:right w:w="39" w:type="dxa"/>
                  </w:tcMar>
                  <w:vAlign w:val="center"/>
                </w:tcPr>
                <w:tbl>
                  <w:tblPr>
                    <w:tblW w:w="0" w:type="auto"/>
                    <w:tblLayout w:type="fixed"/>
                    <w:tblCellMar>
                      <w:left w:w="0" w:type="dxa"/>
                      <w:right w:w="0" w:type="dxa"/>
                    </w:tblCellMar>
                    <w:tblLook w:val="0000" w:firstRow="0" w:lastRow="0" w:firstColumn="0" w:lastColumn="0" w:noHBand="0" w:noVBand="0"/>
                  </w:tblPr>
                  <w:tblGrid>
                    <w:gridCol w:w="10318"/>
                  </w:tblGrid>
                  <w:tr w:rsidR="00D45CBF" w:rsidRPr="00D45CBF" w:rsidTr="008F73E2">
                    <w:trPr>
                      <w:trHeight w:hRule="exact" w:val="288"/>
                    </w:trPr>
                    <w:tc>
                      <w:tcPr>
                        <w:tcW w:w="10318" w:type="dxa"/>
                        <w:tcMar>
                          <w:top w:w="0" w:type="dxa"/>
                          <w:left w:w="0" w:type="dxa"/>
                          <w:bottom w:w="0" w:type="dxa"/>
                          <w:right w:w="0" w:type="dxa"/>
                        </w:tcMar>
                        <w:vAlign w:val="center"/>
                      </w:tcPr>
                      <w:p w:rsidR="00D45CBF" w:rsidRPr="00D45CBF" w:rsidRDefault="00D45CBF" w:rsidP="00F93CC1">
                        <w:pPr>
                          <w:spacing w:after="0" w:line="240" w:lineRule="auto"/>
                          <w:jc w:val="center"/>
                          <w:rPr>
                            <w:rFonts w:ascii="Times New Roman" w:eastAsia="Times New Roman" w:hAnsi="Times New Roman" w:cs="Times New Roman"/>
                            <w:sz w:val="28"/>
                            <w:szCs w:val="28"/>
                            <w:lang w:val="en-US"/>
                          </w:rPr>
                        </w:pPr>
                        <w:proofErr w:type="spellStart"/>
                        <w:r w:rsidRPr="00D45CBF">
                          <w:rPr>
                            <w:rFonts w:ascii="Times New Roman" w:eastAsia="Arial" w:hAnsi="Times New Roman" w:cs="Times New Roman"/>
                            <w:b/>
                            <w:color w:val="000000"/>
                            <w:sz w:val="28"/>
                            <w:szCs w:val="28"/>
                            <w:lang w:val="en-US"/>
                          </w:rPr>
                          <w:t>на</w:t>
                        </w:r>
                        <w:proofErr w:type="spellEnd"/>
                        <w:r w:rsidRPr="00D45CBF">
                          <w:rPr>
                            <w:rFonts w:ascii="Times New Roman" w:eastAsia="Arial" w:hAnsi="Times New Roman" w:cs="Times New Roman"/>
                            <w:b/>
                            <w:color w:val="000000"/>
                            <w:sz w:val="28"/>
                            <w:szCs w:val="28"/>
                            <w:lang w:val="en-US"/>
                          </w:rPr>
                          <w:t xml:space="preserve"> 01 </w:t>
                        </w:r>
                        <w:proofErr w:type="spellStart"/>
                        <w:r w:rsidRPr="00D45CBF">
                          <w:rPr>
                            <w:rFonts w:ascii="Times New Roman" w:eastAsia="Arial" w:hAnsi="Times New Roman" w:cs="Times New Roman"/>
                            <w:b/>
                            <w:color w:val="000000"/>
                            <w:sz w:val="28"/>
                            <w:szCs w:val="28"/>
                            <w:lang w:val="en-US"/>
                          </w:rPr>
                          <w:t>января</w:t>
                        </w:r>
                        <w:proofErr w:type="spellEnd"/>
                        <w:r w:rsidRPr="00D45CBF">
                          <w:rPr>
                            <w:rFonts w:ascii="Times New Roman" w:eastAsia="Arial" w:hAnsi="Times New Roman" w:cs="Times New Roman"/>
                            <w:b/>
                            <w:color w:val="000000"/>
                            <w:sz w:val="28"/>
                            <w:szCs w:val="28"/>
                            <w:lang w:val="en-US"/>
                          </w:rPr>
                          <w:t xml:space="preserve"> 201</w:t>
                        </w:r>
                        <w:r w:rsidR="00F93CC1">
                          <w:rPr>
                            <w:rFonts w:ascii="Times New Roman" w:eastAsia="Arial" w:hAnsi="Times New Roman" w:cs="Times New Roman"/>
                            <w:b/>
                            <w:color w:val="000000"/>
                            <w:sz w:val="28"/>
                            <w:szCs w:val="28"/>
                          </w:rPr>
                          <w:t>8</w:t>
                        </w:r>
                        <w:r w:rsidRPr="00D45CBF">
                          <w:rPr>
                            <w:rFonts w:ascii="Times New Roman" w:eastAsia="Arial" w:hAnsi="Times New Roman" w:cs="Times New Roman"/>
                            <w:b/>
                            <w:color w:val="000000"/>
                            <w:sz w:val="28"/>
                            <w:szCs w:val="28"/>
                            <w:lang w:val="en-US"/>
                          </w:rPr>
                          <w:t xml:space="preserve"> г.</w:t>
                        </w:r>
                      </w:p>
                    </w:tc>
                  </w:tr>
                </w:tbl>
                <w:p w:rsidR="00D45CBF" w:rsidRPr="00D45CBF" w:rsidRDefault="00D45CBF" w:rsidP="00D45CBF">
                  <w:pPr>
                    <w:spacing w:after="0" w:line="240" w:lineRule="auto"/>
                    <w:jc w:val="center"/>
                    <w:rPr>
                      <w:rFonts w:ascii="Times New Roman" w:eastAsia="Times New Roman" w:hAnsi="Times New Roman" w:cs="Times New Roman"/>
                      <w:sz w:val="28"/>
                      <w:szCs w:val="28"/>
                      <w:lang w:val="en-US"/>
                    </w:rPr>
                  </w:pPr>
                </w:p>
              </w:tc>
            </w:tr>
            <w:tr w:rsidR="00D45CBF" w:rsidRPr="00D45CBF" w:rsidTr="008F73E2">
              <w:trPr>
                <w:trHeight w:val="289"/>
              </w:trPr>
              <w:tc>
                <w:tcPr>
                  <w:tcW w:w="3261" w:type="dxa"/>
                  <w:tcMar>
                    <w:top w:w="39" w:type="dxa"/>
                    <w:left w:w="39" w:type="dxa"/>
                    <w:bottom w:w="39" w:type="dxa"/>
                    <w:right w:w="39" w:type="dxa"/>
                  </w:tcMar>
                </w:tcPr>
                <w:p w:rsidR="00D45CBF" w:rsidRPr="00D45CBF" w:rsidRDefault="00D45CBF" w:rsidP="00D45CBF">
                  <w:pPr>
                    <w:spacing w:after="0" w:line="240" w:lineRule="auto"/>
                    <w:rPr>
                      <w:rFonts w:ascii="Times New Roman" w:eastAsia="Times New Roman" w:hAnsi="Times New Roman" w:cs="Times New Roman"/>
                      <w:sz w:val="28"/>
                      <w:szCs w:val="28"/>
                      <w:lang w:val="en-US"/>
                    </w:rPr>
                  </w:pPr>
                </w:p>
              </w:tc>
              <w:tc>
                <w:tcPr>
                  <w:tcW w:w="378" w:type="dxa"/>
                  <w:tcMar>
                    <w:top w:w="39" w:type="dxa"/>
                    <w:left w:w="39" w:type="dxa"/>
                    <w:bottom w:w="39" w:type="dxa"/>
                    <w:right w:w="39" w:type="dxa"/>
                  </w:tcMar>
                </w:tcPr>
                <w:p w:rsidR="00D45CBF" w:rsidRPr="00D45CBF" w:rsidRDefault="00D45CBF" w:rsidP="00D45CBF">
                  <w:pPr>
                    <w:spacing w:after="0" w:line="240" w:lineRule="auto"/>
                    <w:rPr>
                      <w:rFonts w:ascii="Times New Roman" w:eastAsia="Times New Roman" w:hAnsi="Times New Roman" w:cs="Times New Roman"/>
                      <w:sz w:val="28"/>
                      <w:szCs w:val="28"/>
                      <w:lang w:val="en-US"/>
                    </w:rPr>
                  </w:pPr>
                </w:p>
              </w:tc>
              <w:tc>
                <w:tcPr>
                  <w:tcW w:w="3307" w:type="dxa"/>
                  <w:tcMar>
                    <w:top w:w="39" w:type="dxa"/>
                    <w:left w:w="39" w:type="dxa"/>
                    <w:bottom w:w="39" w:type="dxa"/>
                    <w:right w:w="39" w:type="dxa"/>
                  </w:tcMar>
                </w:tcPr>
                <w:p w:rsidR="00D45CBF" w:rsidRPr="00D45CBF" w:rsidRDefault="00D45CBF" w:rsidP="00D45CBF">
                  <w:pPr>
                    <w:spacing w:after="0" w:line="240" w:lineRule="auto"/>
                    <w:rPr>
                      <w:rFonts w:ascii="Times New Roman" w:eastAsia="Times New Roman" w:hAnsi="Times New Roman" w:cs="Times New Roman"/>
                      <w:sz w:val="28"/>
                      <w:szCs w:val="28"/>
                      <w:lang w:val="en-US"/>
                    </w:rPr>
                  </w:pPr>
                </w:p>
              </w:tc>
              <w:tc>
                <w:tcPr>
                  <w:tcW w:w="1276" w:type="dxa"/>
                  <w:tcMar>
                    <w:top w:w="39" w:type="dxa"/>
                    <w:left w:w="39" w:type="dxa"/>
                    <w:bottom w:w="39" w:type="dxa"/>
                    <w:right w:w="39" w:type="dxa"/>
                  </w:tcMar>
                </w:tcPr>
                <w:p w:rsidR="00D45CBF" w:rsidRPr="00D45CBF" w:rsidRDefault="00D45CBF" w:rsidP="00D45CBF">
                  <w:pPr>
                    <w:spacing w:after="0" w:line="240" w:lineRule="auto"/>
                    <w:rPr>
                      <w:rFonts w:ascii="Times New Roman" w:eastAsia="Times New Roman" w:hAnsi="Times New Roman" w:cs="Times New Roman"/>
                      <w:sz w:val="28"/>
                      <w:szCs w:val="28"/>
                      <w:lang w:val="en-US"/>
                    </w:rPr>
                  </w:pPr>
                </w:p>
              </w:tc>
              <w:tc>
                <w:tcPr>
                  <w:tcW w:w="1560" w:type="dxa"/>
                  <w:tcBorders>
                    <w:top w:val="single" w:sz="7" w:space="0" w:color="000000"/>
                    <w:left w:val="single" w:sz="15" w:space="0" w:color="000000"/>
                    <w:bottom w:val="single" w:sz="7" w:space="0" w:color="000000"/>
                    <w:right w:val="single" w:sz="15" w:space="0" w:color="000000"/>
                  </w:tcBorders>
                  <w:tcMar>
                    <w:top w:w="39" w:type="dxa"/>
                    <w:left w:w="39" w:type="dxa"/>
                    <w:bottom w:w="39" w:type="dxa"/>
                    <w:right w:w="39" w:type="dxa"/>
                  </w:tcMar>
                </w:tcPr>
                <w:tbl>
                  <w:tblPr>
                    <w:tblW w:w="0" w:type="auto"/>
                    <w:tblLayout w:type="fixed"/>
                    <w:tblCellMar>
                      <w:left w:w="0" w:type="dxa"/>
                      <w:right w:w="0" w:type="dxa"/>
                    </w:tblCellMar>
                    <w:tblLook w:val="0000" w:firstRow="0" w:lastRow="0" w:firstColumn="0" w:lastColumn="0" w:noHBand="0" w:noVBand="0"/>
                  </w:tblPr>
                  <w:tblGrid>
                    <w:gridCol w:w="2186"/>
                  </w:tblGrid>
                  <w:tr w:rsidR="00D45CBF" w:rsidRPr="00D45CBF" w:rsidTr="008F73E2">
                    <w:trPr>
                      <w:trHeight w:hRule="exact" w:val="288"/>
                    </w:trPr>
                    <w:tc>
                      <w:tcPr>
                        <w:tcW w:w="2186" w:type="dxa"/>
                        <w:tcMar>
                          <w:top w:w="0" w:type="dxa"/>
                          <w:left w:w="0" w:type="dxa"/>
                          <w:bottom w:w="0" w:type="dxa"/>
                          <w:right w:w="0" w:type="dxa"/>
                        </w:tcMar>
                      </w:tcPr>
                      <w:p w:rsidR="00D45CBF" w:rsidRPr="00D45CBF" w:rsidRDefault="00D45CBF" w:rsidP="00D45CBF">
                        <w:pPr>
                          <w:spacing w:after="0" w:line="240" w:lineRule="auto"/>
                          <w:rPr>
                            <w:rFonts w:ascii="Times New Roman" w:eastAsia="Times New Roman" w:hAnsi="Times New Roman" w:cs="Times New Roman"/>
                            <w:sz w:val="28"/>
                            <w:szCs w:val="28"/>
                            <w:lang w:val="en-US"/>
                          </w:rPr>
                        </w:pPr>
                        <w:r w:rsidRPr="00D45CBF">
                          <w:rPr>
                            <w:rFonts w:ascii="Times New Roman" w:eastAsia="Arial" w:hAnsi="Times New Roman" w:cs="Times New Roman"/>
                            <w:b/>
                            <w:color w:val="000000"/>
                            <w:sz w:val="28"/>
                            <w:szCs w:val="28"/>
                            <w:lang w:val="en-US"/>
                          </w:rPr>
                          <w:t>КОДЫ</w:t>
                        </w:r>
                      </w:p>
                    </w:tc>
                  </w:tr>
                </w:tbl>
                <w:p w:rsidR="00D45CBF" w:rsidRPr="00D45CBF" w:rsidRDefault="00D45CBF" w:rsidP="00D45CBF">
                  <w:pPr>
                    <w:spacing w:after="0" w:line="240" w:lineRule="auto"/>
                    <w:rPr>
                      <w:rFonts w:ascii="Times New Roman" w:eastAsia="Times New Roman" w:hAnsi="Times New Roman" w:cs="Times New Roman"/>
                      <w:sz w:val="28"/>
                      <w:szCs w:val="28"/>
                      <w:lang w:val="en-US"/>
                    </w:rPr>
                  </w:pPr>
                </w:p>
              </w:tc>
            </w:tr>
            <w:tr w:rsidR="00D45CBF" w:rsidRPr="00D45CBF" w:rsidTr="008F73E2">
              <w:trPr>
                <w:trHeight w:val="290"/>
              </w:trPr>
              <w:tc>
                <w:tcPr>
                  <w:tcW w:w="3261" w:type="dxa"/>
                  <w:tcMar>
                    <w:top w:w="39" w:type="dxa"/>
                    <w:left w:w="39" w:type="dxa"/>
                    <w:bottom w:w="39" w:type="dxa"/>
                    <w:right w:w="39" w:type="dxa"/>
                  </w:tcMar>
                </w:tcPr>
                <w:p w:rsidR="00D45CBF" w:rsidRPr="00D45CBF" w:rsidRDefault="00D45CBF" w:rsidP="00D45CBF">
                  <w:pPr>
                    <w:spacing w:after="0" w:line="240" w:lineRule="auto"/>
                    <w:rPr>
                      <w:rFonts w:ascii="Times New Roman" w:eastAsia="Times New Roman" w:hAnsi="Times New Roman" w:cs="Times New Roman"/>
                      <w:sz w:val="28"/>
                      <w:szCs w:val="28"/>
                      <w:lang w:val="en-US"/>
                    </w:rPr>
                  </w:pPr>
                </w:p>
              </w:tc>
              <w:tc>
                <w:tcPr>
                  <w:tcW w:w="378" w:type="dxa"/>
                  <w:tcMar>
                    <w:top w:w="39" w:type="dxa"/>
                    <w:left w:w="39" w:type="dxa"/>
                    <w:bottom w:w="39" w:type="dxa"/>
                    <w:right w:w="39" w:type="dxa"/>
                  </w:tcMar>
                </w:tcPr>
                <w:p w:rsidR="00D45CBF" w:rsidRPr="00D45CBF" w:rsidRDefault="00D45CBF" w:rsidP="00D45CBF">
                  <w:pPr>
                    <w:spacing w:after="0" w:line="240" w:lineRule="auto"/>
                    <w:rPr>
                      <w:rFonts w:ascii="Times New Roman" w:eastAsia="Times New Roman" w:hAnsi="Times New Roman" w:cs="Times New Roman"/>
                      <w:sz w:val="28"/>
                      <w:szCs w:val="28"/>
                      <w:lang w:val="en-US"/>
                    </w:rPr>
                  </w:pPr>
                </w:p>
              </w:tc>
              <w:tc>
                <w:tcPr>
                  <w:tcW w:w="3307" w:type="dxa"/>
                  <w:tcMar>
                    <w:top w:w="39" w:type="dxa"/>
                    <w:left w:w="39" w:type="dxa"/>
                    <w:bottom w:w="39" w:type="dxa"/>
                    <w:right w:w="39" w:type="dxa"/>
                  </w:tcMar>
                </w:tcPr>
                <w:p w:rsidR="00D45CBF" w:rsidRPr="00D45CBF" w:rsidRDefault="00D45CBF" w:rsidP="00D45CBF">
                  <w:pPr>
                    <w:spacing w:after="0" w:line="240" w:lineRule="auto"/>
                    <w:rPr>
                      <w:rFonts w:ascii="Times New Roman" w:eastAsia="Times New Roman" w:hAnsi="Times New Roman" w:cs="Times New Roman"/>
                      <w:sz w:val="28"/>
                      <w:szCs w:val="28"/>
                      <w:lang w:val="en-US"/>
                    </w:rPr>
                  </w:pPr>
                </w:p>
              </w:tc>
              <w:tc>
                <w:tcPr>
                  <w:tcW w:w="1276" w:type="dxa"/>
                  <w:tcMar>
                    <w:top w:w="39" w:type="dxa"/>
                    <w:left w:w="39" w:type="dxa"/>
                    <w:bottom w:w="39" w:type="dxa"/>
                    <w:right w:w="56" w:type="dxa"/>
                  </w:tcMar>
                </w:tcPr>
                <w:tbl>
                  <w:tblPr>
                    <w:tblW w:w="0" w:type="auto"/>
                    <w:tblLayout w:type="fixed"/>
                    <w:tblCellMar>
                      <w:left w:w="0" w:type="dxa"/>
                      <w:right w:w="0" w:type="dxa"/>
                    </w:tblCellMar>
                    <w:tblLook w:val="0000" w:firstRow="0" w:lastRow="0" w:firstColumn="0" w:lastColumn="0" w:noHBand="0" w:noVBand="0"/>
                  </w:tblPr>
                  <w:tblGrid>
                    <w:gridCol w:w="1333"/>
                  </w:tblGrid>
                  <w:tr w:rsidR="00D45CBF" w:rsidRPr="00D45CBF" w:rsidTr="008F73E2">
                    <w:trPr>
                      <w:trHeight w:hRule="exact" w:val="288"/>
                    </w:trPr>
                    <w:tc>
                      <w:tcPr>
                        <w:tcW w:w="1333" w:type="dxa"/>
                        <w:tcMar>
                          <w:top w:w="0" w:type="dxa"/>
                          <w:left w:w="0" w:type="dxa"/>
                          <w:bottom w:w="0" w:type="dxa"/>
                          <w:right w:w="0" w:type="dxa"/>
                        </w:tcMar>
                      </w:tcPr>
                      <w:p w:rsidR="00D45CBF" w:rsidRPr="00D45CBF" w:rsidRDefault="00D45CBF" w:rsidP="00D45CBF">
                        <w:pPr>
                          <w:spacing w:after="0" w:line="240" w:lineRule="auto"/>
                          <w:rPr>
                            <w:rFonts w:ascii="Times New Roman" w:eastAsia="Times New Roman" w:hAnsi="Times New Roman" w:cs="Times New Roman"/>
                            <w:sz w:val="28"/>
                            <w:szCs w:val="28"/>
                            <w:lang w:val="en-US"/>
                          </w:rPr>
                        </w:pPr>
                        <w:proofErr w:type="spellStart"/>
                        <w:r w:rsidRPr="00D45CBF">
                          <w:rPr>
                            <w:rFonts w:ascii="Times New Roman" w:eastAsia="Arial" w:hAnsi="Times New Roman" w:cs="Times New Roman"/>
                            <w:color w:val="000000"/>
                            <w:sz w:val="28"/>
                            <w:szCs w:val="28"/>
                            <w:lang w:val="en-US"/>
                          </w:rPr>
                          <w:t>Форма</w:t>
                        </w:r>
                        <w:proofErr w:type="spellEnd"/>
                        <w:r w:rsidRPr="00D45CBF">
                          <w:rPr>
                            <w:rFonts w:ascii="Times New Roman" w:eastAsia="Arial" w:hAnsi="Times New Roman" w:cs="Times New Roman"/>
                            <w:color w:val="000000"/>
                            <w:sz w:val="28"/>
                            <w:szCs w:val="28"/>
                            <w:lang w:val="en-US"/>
                          </w:rPr>
                          <w:t xml:space="preserve"> </w:t>
                        </w:r>
                        <w:proofErr w:type="spellStart"/>
                        <w:r w:rsidRPr="00D45CBF">
                          <w:rPr>
                            <w:rFonts w:ascii="Times New Roman" w:eastAsia="Arial" w:hAnsi="Times New Roman" w:cs="Times New Roman"/>
                            <w:color w:val="000000"/>
                            <w:sz w:val="28"/>
                            <w:szCs w:val="28"/>
                            <w:lang w:val="en-US"/>
                          </w:rPr>
                          <w:t>по</w:t>
                        </w:r>
                        <w:proofErr w:type="spellEnd"/>
                        <w:r w:rsidRPr="00D45CBF">
                          <w:rPr>
                            <w:rFonts w:ascii="Times New Roman" w:eastAsia="Arial" w:hAnsi="Times New Roman" w:cs="Times New Roman"/>
                            <w:color w:val="000000"/>
                            <w:sz w:val="28"/>
                            <w:szCs w:val="28"/>
                            <w:lang w:val="en-US"/>
                          </w:rPr>
                          <w:t xml:space="preserve"> ОКУД</w:t>
                        </w:r>
                      </w:p>
                    </w:tc>
                  </w:tr>
                </w:tbl>
                <w:p w:rsidR="00D45CBF" w:rsidRPr="00D45CBF" w:rsidRDefault="00D45CBF" w:rsidP="00D45CBF">
                  <w:pPr>
                    <w:spacing w:after="0" w:line="240" w:lineRule="auto"/>
                    <w:rPr>
                      <w:rFonts w:ascii="Times New Roman" w:eastAsia="Times New Roman" w:hAnsi="Times New Roman" w:cs="Times New Roman"/>
                      <w:sz w:val="28"/>
                      <w:szCs w:val="28"/>
                      <w:lang w:val="en-US"/>
                    </w:rPr>
                  </w:pPr>
                </w:p>
              </w:tc>
              <w:tc>
                <w:tcPr>
                  <w:tcW w:w="1560" w:type="dxa"/>
                  <w:tcBorders>
                    <w:top w:val="single" w:sz="7" w:space="0" w:color="000000"/>
                    <w:left w:val="single" w:sz="15" w:space="0" w:color="000000"/>
                    <w:bottom w:val="single" w:sz="7" w:space="0" w:color="000000"/>
                    <w:right w:val="single" w:sz="15" w:space="0" w:color="000000"/>
                  </w:tcBorders>
                  <w:tcMar>
                    <w:top w:w="39" w:type="dxa"/>
                    <w:left w:w="39" w:type="dxa"/>
                    <w:bottom w:w="39" w:type="dxa"/>
                    <w:right w:w="39" w:type="dxa"/>
                  </w:tcMar>
                </w:tcPr>
                <w:tbl>
                  <w:tblPr>
                    <w:tblW w:w="0" w:type="auto"/>
                    <w:tblLayout w:type="fixed"/>
                    <w:tblCellMar>
                      <w:left w:w="0" w:type="dxa"/>
                      <w:right w:w="0" w:type="dxa"/>
                    </w:tblCellMar>
                    <w:tblLook w:val="0000" w:firstRow="0" w:lastRow="0" w:firstColumn="0" w:lastColumn="0" w:noHBand="0" w:noVBand="0"/>
                  </w:tblPr>
                  <w:tblGrid>
                    <w:gridCol w:w="2186"/>
                  </w:tblGrid>
                  <w:tr w:rsidR="00D45CBF" w:rsidRPr="00D45CBF" w:rsidTr="008F73E2">
                    <w:trPr>
                      <w:trHeight w:hRule="exact" w:val="288"/>
                    </w:trPr>
                    <w:tc>
                      <w:tcPr>
                        <w:tcW w:w="2186" w:type="dxa"/>
                        <w:tcMar>
                          <w:top w:w="0" w:type="dxa"/>
                          <w:left w:w="0" w:type="dxa"/>
                          <w:bottom w:w="0" w:type="dxa"/>
                          <w:right w:w="0" w:type="dxa"/>
                        </w:tcMar>
                      </w:tcPr>
                      <w:p w:rsidR="00D45CBF" w:rsidRPr="00D45CBF" w:rsidRDefault="00D45CBF" w:rsidP="00D45CBF">
                        <w:pPr>
                          <w:spacing w:after="0" w:line="240" w:lineRule="auto"/>
                          <w:rPr>
                            <w:rFonts w:ascii="Times New Roman" w:eastAsia="Times New Roman" w:hAnsi="Times New Roman" w:cs="Times New Roman"/>
                            <w:sz w:val="28"/>
                            <w:szCs w:val="28"/>
                            <w:lang w:val="en-US"/>
                          </w:rPr>
                        </w:pPr>
                        <w:r w:rsidRPr="00D45CBF">
                          <w:rPr>
                            <w:rFonts w:ascii="Times New Roman" w:eastAsia="Arial" w:hAnsi="Times New Roman" w:cs="Times New Roman"/>
                            <w:b/>
                            <w:color w:val="000000"/>
                            <w:sz w:val="28"/>
                            <w:szCs w:val="28"/>
                            <w:lang w:val="en-US"/>
                          </w:rPr>
                          <w:t>0503160</w:t>
                        </w:r>
                      </w:p>
                    </w:tc>
                  </w:tr>
                </w:tbl>
                <w:p w:rsidR="00D45CBF" w:rsidRPr="00D45CBF" w:rsidRDefault="00D45CBF" w:rsidP="00D45CBF">
                  <w:pPr>
                    <w:spacing w:after="0" w:line="240" w:lineRule="auto"/>
                    <w:rPr>
                      <w:rFonts w:ascii="Times New Roman" w:eastAsia="Times New Roman" w:hAnsi="Times New Roman" w:cs="Times New Roman"/>
                      <w:sz w:val="28"/>
                      <w:szCs w:val="28"/>
                      <w:lang w:val="en-US"/>
                    </w:rPr>
                  </w:pPr>
                </w:p>
              </w:tc>
            </w:tr>
            <w:tr w:rsidR="00D45CBF" w:rsidRPr="00D45CBF" w:rsidTr="008F73E2">
              <w:trPr>
                <w:trHeight w:val="370"/>
              </w:trPr>
              <w:tc>
                <w:tcPr>
                  <w:tcW w:w="3261" w:type="dxa"/>
                  <w:tcMar>
                    <w:top w:w="39" w:type="dxa"/>
                    <w:left w:w="39" w:type="dxa"/>
                    <w:bottom w:w="39" w:type="dxa"/>
                    <w:right w:w="39" w:type="dxa"/>
                  </w:tcMar>
                </w:tcPr>
                <w:tbl>
                  <w:tblPr>
                    <w:tblW w:w="0" w:type="auto"/>
                    <w:tblLayout w:type="fixed"/>
                    <w:tblCellMar>
                      <w:left w:w="0" w:type="dxa"/>
                      <w:right w:w="0" w:type="dxa"/>
                    </w:tblCellMar>
                    <w:tblLook w:val="0000" w:firstRow="0" w:lastRow="0" w:firstColumn="0" w:lastColumn="0" w:noHBand="0" w:noVBand="0"/>
                  </w:tblPr>
                  <w:tblGrid>
                    <w:gridCol w:w="4706"/>
                  </w:tblGrid>
                  <w:tr w:rsidR="00D45CBF" w:rsidRPr="00D45CBF" w:rsidTr="008F73E2">
                    <w:trPr>
                      <w:trHeight w:hRule="exact" w:val="368"/>
                    </w:trPr>
                    <w:tc>
                      <w:tcPr>
                        <w:tcW w:w="4706" w:type="dxa"/>
                        <w:tcMar>
                          <w:top w:w="0" w:type="dxa"/>
                          <w:left w:w="0" w:type="dxa"/>
                          <w:bottom w:w="0" w:type="dxa"/>
                          <w:right w:w="0" w:type="dxa"/>
                        </w:tcMar>
                      </w:tcPr>
                      <w:p w:rsidR="00D45CBF" w:rsidRPr="00D45CBF" w:rsidRDefault="00D45CBF" w:rsidP="00D45CBF">
                        <w:pPr>
                          <w:spacing w:after="0" w:line="240" w:lineRule="auto"/>
                          <w:rPr>
                            <w:rFonts w:ascii="Times New Roman" w:eastAsia="Times New Roman" w:hAnsi="Times New Roman" w:cs="Times New Roman"/>
                            <w:sz w:val="28"/>
                            <w:szCs w:val="28"/>
                          </w:rPr>
                        </w:pPr>
                        <w:r w:rsidRPr="00D45CBF">
                          <w:rPr>
                            <w:rFonts w:ascii="Times New Roman" w:eastAsia="Arial" w:hAnsi="Times New Roman" w:cs="Times New Roman"/>
                            <w:color w:val="000000"/>
                            <w:sz w:val="28"/>
                            <w:szCs w:val="28"/>
                          </w:rPr>
                          <w:t xml:space="preserve">Главный распорядитель, </w:t>
                        </w:r>
                        <w:proofErr w:type="spellStart"/>
                        <w:proofErr w:type="gramStart"/>
                        <w:r w:rsidRPr="00D45CBF">
                          <w:rPr>
                            <w:rFonts w:ascii="Times New Roman" w:eastAsia="Arial" w:hAnsi="Times New Roman" w:cs="Times New Roman"/>
                            <w:color w:val="000000"/>
                            <w:sz w:val="28"/>
                            <w:szCs w:val="28"/>
                          </w:rPr>
                          <w:t>распорядитель,получатель</w:t>
                        </w:r>
                        <w:proofErr w:type="spellEnd"/>
                        <w:proofErr w:type="gramEnd"/>
                        <w:r w:rsidRPr="00D45CBF">
                          <w:rPr>
                            <w:rFonts w:ascii="Times New Roman" w:eastAsia="Arial" w:hAnsi="Times New Roman" w:cs="Times New Roman"/>
                            <w:color w:val="000000"/>
                            <w:sz w:val="28"/>
                            <w:szCs w:val="28"/>
                          </w:rPr>
                          <w:t xml:space="preserve"> бюджетных средств,</w:t>
                        </w:r>
                      </w:p>
                    </w:tc>
                  </w:tr>
                </w:tbl>
                <w:p w:rsidR="00D45CBF" w:rsidRPr="00D45CBF" w:rsidRDefault="00D45CBF" w:rsidP="00D45CBF">
                  <w:pPr>
                    <w:spacing w:after="0" w:line="240" w:lineRule="auto"/>
                    <w:rPr>
                      <w:rFonts w:ascii="Times New Roman" w:eastAsia="Times New Roman" w:hAnsi="Times New Roman" w:cs="Times New Roman"/>
                      <w:sz w:val="28"/>
                      <w:szCs w:val="28"/>
                    </w:rPr>
                  </w:pPr>
                </w:p>
              </w:tc>
              <w:tc>
                <w:tcPr>
                  <w:tcW w:w="3685" w:type="dxa"/>
                  <w:gridSpan w:val="2"/>
                  <w:tcMar>
                    <w:top w:w="39" w:type="dxa"/>
                    <w:left w:w="39" w:type="dxa"/>
                    <w:bottom w:w="39" w:type="dxa"/>
                    <w:right w:w="39" w:type="dxa"/>
                  </w:tcMar>
                </w:tcPr>
                <w:p w:rsidR="00D45CBF" w:rsidRPr="00D45CBF" w:rsidRDefault="00D45CBF" w:rsidP="00D45CBF">
                  <w:pPr>
                    <w:spacing w:after="0" w:line="240" w:lineRule="auto"/>
                    <w:rPr>
                      <w:rFonts w:ascii="Times New Roman" w:eastAsia="Times New Roman" w:hAnsi="Times New Roman" w:cs="Times New Roman"/>
                      <w:sz w:val="28"/>
                      <w:szCs w:val="28"/>
                    </w:rPr>
                  </w:pPr>
                  <w:r w:rsidRPr="00D45CBF">
                    <w:rPr>
                      <w:rFonts w:ascii="Times New Roman" w:eastAsia="Times New Roman" w:hAnsi="Times New Roman" w:cs="Times New Roman"/>
                      <w:sz w:val="28"/>
                      <w:szCs w:val="28"/>
                    </w:rPr>
                    <w:t>Финансовое управление</w:t>
                  </w:r>
                </w:p>
              </w:tc>
              <w:tc>
                <w:tcPr>
                  <w:tcW w:w="1276" w:type="dxa"/>
                  <w:tcMar>
                    <w:top w:w="39" w:type="dxa"/>
                    <w:left w:w="39" w:type="dxa"/>
                    <w:bottom w:w="39" w:type="dxa"/>
                    <w:right w:w="56" w:type="dxa"/>
                  </w:tcMar>
                </w:tcPr>
                <w:tbl>
                  <w:tblPr>
                    <w:tblW w:w="0" w:type="auto"/>
                    <w:tblLayout w:type="fixed"/>
                    <w:tblCellMar>
                      <w:left w:w="0" w:type="dxa"/>
                      <w:right w:w="0" w:type="dxa"/>
                    </w:tblCellMar>
                    <w:tblLook w:val="0000" w:firstRow="0" w:lastRow="0" w:firstColumn="0" w:lastColumn="0" w:noHBand="0" w:noVBand="0"/>
                  </w:tblPr>
                  <w:tblGrid>
                    <w:gridCol w:w="1333"/>
                  </w:tblGrid>
                  <w:tr w:rsidR="00D45CBF" w:rsidRPr="00D45CBF" w:rsidTr="008F73E2">
                    <w:trPr>
                      <w:trHeight w:hRule="exact" w:val="368"/>
                    </w:trPr>
                    <w:tc>
                      <w:tcPr>
                        <w:tcW w:w="1333" w:type="dxa"/>
                        <w:tcMar>
                          <w:top w:w="0" w:type="dxa"/>
                          <w:left w:w="0" w:type="dxa"/>
                          <w:bottom w:w="0" w:type="dxa"/>
                          <w:right w:w="0" w:type="dxa"/>
                        </w:tcMar>
                      </w:tcPr>
                      <w:p w:rsidR="00D45CBF" w:rsidRPr="00D45CBF" w:rsidRDefault="00D45CBF" w:rsidP="00D45CBF">
                        <w:pPr>
                          <w:spacing w:after="0" w:line="240" w:lineRule="auto"/>
                          <w:rPr>
                            <w:rFonts w:ascii="Times New Roman" w:eastAsia="Times New Roman" w:hAnsi="Times New Roman" w:cs="Times New Roman"/>
                            <w:sz w:val="28"/>
                            <w:szCs w:val="28"/>
                            <w:lang w:val="en-US"/>
                          </w:rPr>
                        </w:pPr>
                        <w:proofErr w:type="spellStart"/>
                        <w:r w:rsidRPr="00D45CBF">
                          <w:rPr>
                            <w:rFonts w:ascii="Times New Roman" w:eastAsia="Arial" w:hAnsi="Times New Roman" w:cs="Times New Roman"/>
                            <w:color w:val="000000"/>
                            <w:sz w:val="28"/>
                            <w:szCs w:val="28"/>
                            <w:lang w:val="en-US"/>
                          </w:rPr>
                          <w:t>Дата</w:t>
                        </w:r>
                        <w:proofErr w:type="spellEnd"/>
                      </w:p>
                    </w:tc>
                  </w:tr>
                </w:tbl>
                <w:p w:rsidR="00D45CBF" w:rsidRPr="00D45CBF" w:rsidRDefault="00D45CBF" w:rsidP="00D45CBF">
                  <w:pPr>
                    <w:spacing w:after="0" w:line="240" w:lineRule="auto"/>
                    <w:rPr>
                      <w:rFonts w:ascii="Times New Roman" w:eastAsia="Times New Roman" w:hAnsi="Times New Roman" w:cs="Times New Roman"/>
                      <w:sz w:val="28"/>
                      <w:szCs w:val="28"/>
                      <w:lang w:val="en-US"/>
                    </w:rPr>
                  </w:pPr>
                </w:p>
              </w:tc>
              <w:tc>
                <w:tcPr>
                  <w:tcW w:w="1560" w:type="dxa"/>
                  <w:tcBorders>
                    <w:top w:val="single" w:sz="7" w:space="0" w:color="000000"/>
                    <w:left w:val="single" w:sz="15" w:space="0" w:color="000000"/>
                    <w:bottom w:val="single" w:sz="7" w:space="0" w:color="000000"/>
                    <w:right w:val="single" w:sz="15" w:space="0" w:color="000000"/>
                  </w:tcBorders>
                  <w:tcMar>
                    <w:top w:w="39" w:type="dxa"/>
                    <w:left w:w="39" w:type="dxa"/>
                    <w:bottom w:w="39" w:type="dxa"/>
                    <w:right w:w="39" w:type="dxa"/>
                  </w:tcMar>
                </w:tcPr>
                <w:tbl>
                  <w:tblPr>
                    <w:tblW w:w="0" w:type="auto"/>
                    <w:tblLayout w:type="fixed"/>
                    <w:tblCellMar>
                      <w:left w:w="0" w:type="dxa"/>
                      <w:right w:w="0" w:type="dxa"/>
                    </w:tblCellMar>
                    <w:tblLook w:val="0000" w:firstRow="0" w:lastRow="0" w:firstColumn="0" w:lastColumn="0" w:noHBand="0" w:noVBand="0"/>
                  </w:tblPr>
                  <w:tblGrid>
                    <w:gridCol w:w="2186"/>
                  </w:tblGrid>
                  <w:tr w:rsidR="00D45CBF" w:rsidRPr="00D45CBF" w:rsidTr="008F73E2">
                    <w:trPr>
                      <w:trHeight w:hRule="exact" w:val="368"/>
                    </w:trPr>
                    <w:tc>
                      <w:tcPr>
                        <w:tcW w:w="2186" w:type="dxa"/>
                        <w:tcMar>
                          <w:top w:w="0" w:type="dxa"/>
                          <w:left w:w="0" w:type="dxa"/>
                          <w:bottom w:w="0" w:type="dxa"/>
                          <w:right w:w="0" w:type="dxa"/>
                        </w:tcMar>
                      </w:tcPr>
                      <w:p w:rsidR="00D45CBF" w:rsidRPr="00974CD7" w:rsidRDefault="00D45CBF" w:rsidP="00F93CC1">
                        <w:pPr>
                          <w:spacing w:after="0" w:line="240" w:lineRule="auto"/>
                          <w:rPr>
                            <w:rFonts w:ascii="Times New Roman" w:eastAsia="Times New Roman" w:hAnsi="Times New Roman" w:cs="Times New Roman"/>
                            <w:sz w:val="28"/>
                            <w:szCs w:val="28"/>
                          </w:rPr>
                        </w:pPr>
                        <w:r w:rsidRPr="00D45CBF">
                          <w:rPr>
                            <w:rFonts w:ascii="Times New Roman" w:eastAsia="Arial" w:hAnsi="Times New Roman" w:cs="Times New Roman"/>
                            <w:b/>
                            <w:color w:val="000000"/>
                            <w:sz w:val="28"/>
                            <w:szCs w:val="28"/>
                            <w:lang w:val="en-US"/>
                          </w:rPr>
                          <w:t>01.01.201</w:t>
                        </w:r>
                        <w:r w:rsidR="00F93CC1">
                          <w:rPr>
                            <w:rFonts w:ascii="Times New Roman" w:eastAsia="Arial" w:hAnsi="Times New Roman" w:cs="Times New Roman"/>
                            <w:b/>
                            <w:color w:val="000000"/>
                            <w:sz w:val="28"/>
                            <w:szCs w:val="28"/>
                          </w:rPr>
                          <w:t>8</w:t>
                        </w:r>
                      </w:p>
                    </w:tc>
                  </w:tr>
                </w:tbl>
                <w:p w:rsidR="00D45CBF" w:rsidRPr="00D45CBF" w:rsidRDefault="00D45CBF" w:rsidP="00D45CBF">
                  <w:pPr>
                    <w:spacing w:after="0" w:line="240" w:lineRule="auto"/>
                    <w:rPr>
                      <w:rFonts w:ascii="Times New Roman" w:eastAsia="Times New Roman" w:hAnsi="Times New Roman" w:cs="Times New Roman"/>
                      <w:sz w:val="28"/>
                      <w:szCs w:val="28"/>
                      <w:lang w:val="en-US"/>
                    </w:rPr>
                  </w:pPr>
                </w:p>
              </w:tc>
            </w:tr>
            <w:tr w:rsidR="00D45CBF" w:rsidRPr="00D45CBF" w:rsidTr="008F73E2">
              <w:trPr>
                <w:trHeight w:val="384"/>
              </w:trPr>
              <w:tc>
                <w:tcPr>
                  <w:tcW w:w="3261" w:type="dxa"/>
                  <w:tcMar>
                    <w:top w:w="39" w:type="dxa"/>
                    <w:left w:w="39" w:type="dxa"/>
                    <w:bottom w:w="39" w:type="dxa"/>
                    <w:right w:w="39" w:type="dxa"/>
                  </w:tcMar>
                </w:tcPr>
                <w:tbl>
                  <w:tblPr>
                    <w:tblW w:w="0" w:type="auto"/>
                    <w:tblLayout w:type="fixed"/>
                    <w:tblCellMar>
                      <w:left w:w="0" w:type="dxa"/>
                      <w:right w:w="0" w:type="dxa"/>
                    </w:tblCellMar>
                    <w:tblLook w:val="0000" w:firstRow="0" w:lastRow="0" w:firstColumn="0" w:lastColumn="0" w:noHBand="0" w:noVBand="0"/>
                  </w:tblPr>
                  <w:tblGrid>
                    <w:gridCol w:w="4706"/>
                  </w:tblGrid>
                  <w:tr w:rsidR="00D45CBF" w:rsidRPr="00D45CBF" w:rsidTr="008F73E2">
                    <w:trPr>
                      <w:trHeight w:hRule="exact" w:val="382"/>
                    </w:trPr>
                    <w:tc>
                      <w:tcPr>
                        <w:tcW w:w="4706" w:type="dxa"/>
                        <w:tcMar>
                          <w:top w:w="0" w:type="dxa"/>
                          <w:left w:w="0" w:type="dxa"/>
                          <w:bottom w:w="0" w:type="dxa"/>
                          <w:right w:w="0" w:type="dxa"/>
                        </w:tcMar>
                      </w:tcPr>
                      <w:p w:rsidR="00D45CBF" w:rsidRPr="00D45CBF" w:rsidRDefault="00D45CBF" w:rsidP="00D45CBF">
                        <w:pPr>
                          <w:spacing w:after="0" w:line="240" w:lineRule="auto"/>
                          <w:rPr>
                            <w:rFonts w:ascii="Times New Roman" w:eastAsia="Times New Roman" w:hAnsi="Times New Roman" w:cs="Times New Roman"/>
                            <w:sz w:val="28"/>
                            <w:szCs w:val="28"/>
                          </w:rPr>
                        </w:pPr>
                        <w:r w:rsidRPr="00D45CBF">
                          <w:rPr>
                            <w:rFonts w:ascii="Times New Roman" w:eastAsia="Arial" w:hAnsi="Times New Roman" w:cs="Times New Roman"/>
                            <w:color w:val="000000"/>
                            <w:sz w:val="28"/>
                            <w:szCs w:val="28"/>
                          </w:rPr>
                          <w:t xml:space="preserve">главный администратор, администратор доходов </w:t>
                        </w:r>
                        <w:proofErr w:type="spellStart"/>
                        <w:proofErr w:type="gramStart"/>
                        <w:r w:rsidRPr="00D45CBF">
                          <w:rPr>
                            <w:rFonts w:ascii="Times New Roman" w:eastAsia="Arial" w:hAnsi="Times New Roman" w:cs="Times New Roman"/>
                            <w:color w:val="000000"/>
                            <w:sz w:val="28"/>
                            <w:szCs w:val="28"/>
                          </w:rPr>
                          <w:t>бюджета,главный</w:t>
                        </w:r>
                        <w:proofErr w:type="spellEnd"/>
                        <w:proofErr w:type="gramEnd"/>
                        <w:r w:rsidRPr="00D45CBF">
                          <w:rPr>
                            <w:rFonts w:ascii="Times New Roman" w:eastAsia="Arial" w:hAnsi="Times New Roman" w:cs="Times New Roman"/>
                            <w:color w:val="000000"/>
                            <w:sz w:val="28"/>
                            <w:szCs w:val="28"/>
                          </w:rPr>
                          <w:t xml:space="preserve"> администратор,</w:t>
                        </w:r>
                      </w:p>
                    </w:tc>
                  </w:tr>
                </w:tbl>
                <w:p w:rsidR="00D45CBF" w:rsidRPr="00D45CBF" w:rsidRDefault="00D45CBF" w:rsidP="00D45CBF">
                  <w:pPr>
                    <w:spacing w:after="0" w:line="240" w:lineRule="auto"/>
                    <w:rPr>
                      <w:rFonts w:ascii="Times New Roman" w:eastAsia="Times New Roman" w:hAnsi="Times New Roman" w:cs="Times New Roman"/>
                      <w:sz w:val="28"/>
                      <w:szCs w:val="28"/>
                    </w:rPr>
                  </w:pPr>
                </w:p>
              </w:tc>
              <w:tc>
                <w:tcPr>
                  <w:tcW w:w="3685" w:type="dxa"/>
                  <w:gridSpan w:val="2"/>
                  <w:tcMar>
                    <w:top w:w="39" w:type="dxa"/>
                    <w:left w:w="39" w:type="dxa"/>
                    <w:bottom w:w="39" w:type="dxa"/>
                    <w:right w:w="39" w:type="dxa"/>
                  </w:tcMar>
                </w:tcPr>
                <w:p w:rsidR="00D45CBF" w:rsidRPr="00D45CBF" w:rsidRDefault="00D45CBF" w:rsidP="008F73E2">
                  <w:pPr>
                    <w:spacing w:after="0" w:line="240" w:lineRule="auto"/>
                    <w:ind w:right="-322"/>
                    <w:rPr>
                      <w:rFonts w:ascii="Times New Roman" w:eastAsia="Times New Roman" w:hAnsi="Times New Roman" w:cs="Times New Roman"/>
                      <w:sz w:val="28"/>
                      <w:szCs w:val="28"/>
                    </w:rPr>
                  </w:pPr>
                  <w:r w:rsidRPr="00D45CBF">
                    <w:rPr>
                      <w:rFonts w:ascii="Times New Roman" w:eastAsia="Times New Roman" w:hAnsi="Times New Roman" w:cs="Times New Roman"/>
                      <w:sz w:val="28"/>
                      <w:szCs w:val="28"/>
                    </w:rPr>
                    <w:t xml:space="preserve">администрации </w:t>
                  </w:r>
                  <w:r w:rsidR="008F73E2">
                    <w:rPr>
                      <w:rFonts w:ascii="Times New Roman" w:eastAsia="Times New Roman" w:hAnsi="Times New Roman" w:cs="Times New Roman"/>
                      <w:sz w:val="28"/>
                      <w:szCs w:val="28"/>
                    </w:rPr>
                    <w:t>Ш</w:t>
                  </w:r>
                  <w:r w:rsidRPr="00D45CBF">
                    <w:rPr>
                      <w:rFonts w:ascii="Times New Roman" w:eastAsia="Times New Roman" w:hAnsi="Times New Roman" w:cs="Times New Roman"/>
                      <w:sz w:val="28"/>
                      <w:szCs w:val="28"/>
                    </w:rPr>
                    <w:t>паковского</w:t>
                  </w:r>
                </w:p>
              </w:tc>
              <w:tc>
                <w:tcPr>
                  <w:tcW w:w="1276" w:type="dxa"/>
                  <w:tcMar>
                    <w:top w:w="39" w:type="dxa"/>
                    <w:left w:w="39" w:type="dxa"/>
                    <w:bottom w:w="39" w:type="dxa"/>
                    <w:right w:w="39" w:type="dxa"/>
                  </w:tcMar>
                </w:tcPr>
                <w:p w:rsidR="00D45CBF" w:rsidRPr="00D45CBF" w:rsidRDefault="00D45CBF" w:rsidP="00D45CBF">
                  <w:pPr>
                    <w:spacing w:after="0" w:line="240" w:lineRule="auto"/>
                    <w:rPr>
                      <w:rFonts w:ascii="Times New Roman" w:eastAsia="Times New Roman" w:hAnsi="Times New Roman" w:cs="Times New Roman"/>
                      <w:sz w:val="28"/>
                      <w:szCs w:val="28"/>
                    </w:rPr>
                  </w:pPr>
                </w:p>
              </w:tc>
              <w:tc>
                <w:tcPr>
                  <w:tcW w:w="1560" w:type="dxa"/>
                  <w:tcBorders>
                    <w:top w:val="single" w:sz="7" w:space="0" w:color="000000"/>
                    <w:left w:val="single" w:sz="15" w:space="0" w:color="000000"/>
                    <w:bottom w:val="single" w:sz="7" w:space="0" w:color="000000"/>
                    <w:right w:val="single" w:sz="15" w:space="0" w:color="000000"/>
                  </w:tcBorders>
                  <w:tcMar>
                    <w:top w:w="39" w:type="dxa"/>
                    <w:left w:w="39" w:type="dxa"/>
                    <w:bottom w:w="39" w:type="dxa"/>
                    <w:right w:w="39" w:type="dxa"/>
                  </w:tcMar>
                </w:tcPr>
                <w:p w:rsidR="00D45CBF" w:rsidRPr="00D45CBF" w:rsidRDefault="00D45CBF" w:rsidP="00D45CBF">
                  <w:pPr>
                    <w:spacing w:after="0" w:line="240" w:lineRule="auto"/>
                    <w:rPr>
                      <w:rFonts w:ascii="Times New Roman" w:eastAsia="Times New Roman" w:hAnsi="Times New Roman" w:cs="Times New Roman"/>
                      <w:sz w:val="28"/>
                      <w:szCs w:val="28"/>
                    </w:rPr>
                  </w:pPr>
                </w:p>
              </w:tc>
            </w:tr>
            <w:tr w:rsidR="00D45CBF" w:rsidRPr="00D45CBF" w:rsidTr="008F73E2">
              <w:trPr>
                <w:trHeight w:val="262"/>
              </w:trPr>
              <w:tc>
                <w:tcPr>
                  <w:tcW w:w="3261" w:type="dxa"/>
                  <w:tcMar>
                    <w:top w:w="39" w:type="dxa"/>
                    <w:left w:w="39" w:type="dxa"/>
                    <w:bottom w:w="39" w:type="dxa"/>
                    <w:right w:w="39" w:type="dxa"/>
                  </w:tcMar>
                </w:tcPr>
                <w:tbl>
                  <w:tblPr>
                    <w:tblW w:w="0" w:type="auto"/>
                    <w:tblLayout w:type="fixed"/>
                    <w:tblCellMar>
                      <w:left w:w="0" w:type="dxa"/>
                      <w:right w:w="0" w:type="dxa"/>
                    </w:tblCellMar>
                    <w:tblLook w:val="0000" w:firstRow="0" w:lastRow="0" w:firstColumn="0" w:lastColumn="0" w:noHBand="0" w:noVBand="0"/>
                  </w:tblPr>
                  <w:tblGrid>
                    <w:gridCol w:w="4706"/>
                  </w:tblGrid>
                  <w:tr w:rsidR="00D45CBF" w:rsidRPr="00D45CBF" w:rsidTr="008F73E2">
                    <w:trPr>
                      <w:trHeight w:hRule="exact" w:val="260"/>
                    </w:trPr>
                    <w:tc>
                      <w:tcPr>
                        <w:tcW w:w="4706" w:type="dxa"/>
                        <w:tcMar>
                          <w:top w:w="0" w:type="dxa"/>
                          <w:left w:w="0" w:type="dxa"/>
                          <w:bottom w:w="0" w:type="dxa"/>
                          <w:right w:w="0" w:type="dxa"/>
                        </w:tcMar>
                      </w:tcPr>
                      <w:p w:rsidR="00D45CBF" w:rsidRPr="00D45CBF" w:rsidRDefault="00D45CBF" w:rsidP="00D45CBF">
                        <w:pPr>
                          <w:spacing w:after="0" w:line="240" w:lineRule="auto"/>
                          <w:rPr>
                            <w:rFonts w:ascii="Times New Roman" w:eastAsia="Times New Roman" w:hAnsi="Times New Roman" w:cs="Times New Roman"/>
                            <w:sz w:val="28"/>
                            <w:szCs w:val="28"/>
                            <w:lang w:val="en-US"/>
                          </w:rPr>
                        </w:pPr>
                        <w:proofErr w:type="spellStart"/>
                        <w:r w:rsidRPr="00D45CBF">
                          <w:rPr>
                            <w:rFonts w:ascii="Times New Roman" w:eastAsia="Arial" w:hAnsi="Times New Roman" w:cs="Times New Roman"/>
                            <w:color w:val="000000"/>
                            <w:sz w:val="28"/>
                            <w:szCs w:val="28"/>
                            <w:lang w:val="en-US"/>
                          </w:rPr>
                          <w:t>администратор</w:t>
                        </w:r>
                        <w:proofErr w:type="spellEnd"/>
                        <w:r w:rsidRPr="00D45CBF">
                          <w:rPr>
                            <w:rFonts w:ascii="Times New Roman" w:eastAsia="Arial" w:hAnsi="Times New Roman" w:cs="Times New Roman"/>
                            <w:color w:val="000000"/>
                            <w:sz w:val="28"/>
                            <w:szCs w:val="28"/>
                            <w:lang w:val="en-US"/>
                          </w:rPr>
                          <w:t xml:space="preserve"> </w:t>
                        </w:r>
                        <w:proofErr w:type="spellStart"/>
                        <w:r w:rsidRPr="00D45CBF">
                          <w:rPr>
                            <w:rFonts w:ascii="Times New Roman" w:eastAsia="Arial" w:hAnsi="Times New Roman" w:cs="Times New Roman"/>
                            <w:color w:val="000000"/>
                            <w:sz w:val="28"/>
                            <w:szCs w:val="28"/>
                            <w:lang w:val="en-US"/>
                          </w:rPr>
                          <w:t>источников</w:t>
                        </w:r>
                        <w:proofErr w:type="spellEnd"/>
                        <w:r w:rsidRPr="00D45CBF">
                          <w:rPr>
                            <w:rFonts w:ascii="Times New Roman" w:eastAsia="Arial" w:hAnsi="Times New Roman" w:cs="Times New Roman"/>
                            <w:color w:val="000000"/>
                            <w:sz w:val="28"/>
                            <w:szCs w:val="28"/>
                            <w:lang w:val="en-US"/>
                          </w:rPr>
                          <w:t xml:space="preserve"> </w:t>
                        </w:r>
                        <w:proofErr w:type="spellStart"/>
                        <w:r w:rsidRPr="00D45CBF">
                          <w:rPr>
                            <w:rFonts w:ascii="Times New Roman" w:eastAsia="Arial" w:hAnsi="Times New Roman" w:cs="Times New Roman"/>
                            <w:color w:val="000000"/>
                            <w:sz w:val="28"/>
                            <w:szCs w:val="28"/>
                            <w:lang w:val="en-US"/>
                          </w:rPr>
                          <w:t>финансирования</w:t>
                        </w:r>
                        <w:proofErr w:type="spellEnd"/>
                      </w:p>
                    </w:tc>
                  </w:tr>
                </w:tbl>
                <w:p w:rsidR="00D45CBF" w:rsidRPr="00D45CBF" w:rsidRDefault="00D45CBF" w:rsidP="00D45CBF">
                  <w:pPr>
                    <w:spacing w:after="0" w:line="240" w:lineRule="auto"/>
                    <w:rPr>
                      <w:rFonts w:ascii="Times New Roman" w:eastAsia="Times New Roman" w:hAnsi="Times New Roman" w:cs="Times New Roman"/>
                      <w:sz w:val="28"/>
                      <w:szCs w:val="28"/>
                      <w:lang w:val="en-US"/>
                    </w:rPr>
                  </w:pPr>
                </w:p>
              </w:tc>
              <w:tc>
                <w:tcPr>
                  <w:tcW w:w="3685" w:type="dxa"/>
                  <w:gridSpan w:val="2"/>
                  <w:tcMar>
                    <w:top w:w="39" w:type="dxa"/>
                    <w:left w:w="39" w:type="dxa"/>
                    <w:bottom w:w="39" w:type="dxa"/>
                    <w:right w:w="39" w:type="dxa"/>
                  </w:tcMar>
                  <w:vAlign w:val="center"/>
                </w:tcPr>
                <w:p w:rsidR="00D45CBF" w:rsidRPr="00D45CBF" w:rsidRDefault="00D45CBF" w:rsidP="00D45CBF">
                  <w:pPr>
                    <w:spacing w:after="0" w:line="240" w:lineRule="auto"/>
                    <w:rPr>
                      <w:rFonts w:ascii="Times New Roman" w:eastAsia="Times New Roman" w:hAnsi="Times New Roman" w:cs="Times New Roman"/>
                      <w:sz w:val="28"/>
                      <w:szCs w:val="28"/>
                    </w:rPr>
                  </w:pPr>
                  <w:r w:rsidRPr="00D45CBF">
                    <w:rPr>
                      <w:rFonts w:ascii="Times New Roman" w:eastAsia="Times New Roman" w:hAnsi="Times New Roman" w:cs="Times New Roman"/>
                      <w:sz w:val="28"/>
                      <w:szCs w:val="28"/>
                    </w:rPr>
                    <w:t>муниципального района</w:t>
                  </w:r>
                </w:p>
              </w:tc>
              <w:tc>
                <w:tcPr>
                  <w:tcW w:w="1276" w:type="dxa"/>
                  <w:tcMar>
                    <w:top w:w="39" w:type="dxa"/>
                    <w:left w:w="39" w:type="dxa"/>
                    <w:bottom w:w="39" w:type="dxa"/>
                    <w:right w:w="56" w:type="dxa"/>
                  </w:tcMar>
                </w:tcPr>
                <w:tbl>
                  <w:tblPr>
                    <w:tblW w:w="0" w:type="auto"/>
                    <w:tblLayout w:type="fixed"/>
                    <w:tblCellMar>
                      <w:left w:w="0" w:type="dxa"/>
                      <w:right w:w="0" w:type="dxa"/>
                    </w:tblCellMar>
                    <w:tblLook w:val="0000" w:firstRow="0" w:lastRow="0" w:firstColumn="0" w:lastColumn="0" w:noHBand="0" w:noVBand="0"/>
                  </w:tblPr>
                  <w:tblGrid>
                    <w:gridCol w:w="1333"/>
                  </w:tblGrid>
                  <w:tr w:rsidR="00D45CBF" w:rsidRPr="00D45CBF" w:rsidTr="008F73E2">
                    <w:trPr>
                      <w:trHeight w:hRule="exact" w:val="260"/>
                    </w:trPr>
                    <w:tc>
                      <w:tcPr>
                        <w:tcW w:w="1333" w:type="dxa"/>
                        <w:tcMar>
                          <w:top w:w="0" w:type="dxa"/>
                          <w:left w:w="0" w:type="dxa"/>
                          <w:bottom w:w="0" w:type="dxa"/>
                          <w:right w:w="0" w:type="dxa"/>
                        </w:tcMar>
                      </w:tcPr>
                      <w:p w:rsidR="00D45CBF" w:rsidRPr="00D45CBF" w:rsidRDefault="00D45CBF" w:rsidP="00D45CBF">
                        <w:pPr>
                          <w:spacing w:after="0" w:line="240" w:lineRule="auto"/>
                          <w:rPr>
                            <w:rFonts w:ascii="Times New Roman" w:eastAsia="Times New Roman" w:hAnsi="Times New Roman" w:cs="Times New Roman"/>
                            <w:sz w:val="28"/>
                            <w:szCs w:val="28"/>
                            <w:lang w:val="en-US"/>
                          </w:rPr>
                        </w:pPr>
                        <w:proofErr w:type="spellStart"/>
                        <w:r w:rsidRPr="00D45CBF">
                          <w:rPr>
                            <w:rFonts w:ascii="Times New Roman" w:eastAsia="Arial" w:hAnsi="Times New Roman" w:cs="Times New Roman"/>
                            <w:color w:val="000000"/>
                            <w:sz w:val="28"/>
                            <w:szCs w:val="28"/>
                            <w:lang w:val="en-US"/>
                          </w:rPr>
                          <w:t>по</w:t>
                        </w:r>
                        <w:proofErr w:type="spellEnd"/>
                        <w:r w:rsidRPr="00D45CBF">
                          <w:rPr>
                            <w:rFonts w:ascii="Times New Roman" w:eastAsia="Arial" w:hAnsi="Times New Roman" w:cs="Times New Roman"/>
                            <w:color w:val="000000"/>
                            <w:sz w:val="28"/>
                            <w:szCs w:val="28"/>
                            <w:lang w:val="en-US"/>
                          </w:rPr>
                          <w:t xml:space="preserve"> ОКПО</w:t>
                        </w:r>
                      </w:p>
                    </w:tc>
                  </w:tr>
                </w:tbl>
                <w:p w:rsidR="00D45CBF" w:rsidRPr="00D45CBF" w:rsidRDefault="00D45CBF" w:rsidP="00D45CBF">
                  <w:pPr>
                    <w:spacing w:after="0" w:line="240" w:lineRule="auto"/>
                    <w:rPr>
                      <w:rFonts w:ascii="Times New Roman" w:eastAsia="Times New Roman" w:hAnsi="Times New Roman" w:cs="Times New Roman"/>
                      <w:sz w:val="28"/>
                      <w:szCs w:val="28"/>
                      <w:lang w:val="en-US"/>
                    </w:rPr>
                  </w:pPr>
                </w:p>
              </w:tc>
              <w:tc>
                <w:tcPr>
                  <w:tcW w:w="1560" w:type="dxa"/>
                  <w:tcBorders>
                    <w:top w:val="single" w:sz="7" w:space="0" w:color="000000"/>
                    <w:left w:val="single" w:sz="15" w:space="0" w:color="000000"/>
                    <w:bottom w:val="single" w:sz="7" w:space="0" w:color="000000"/>
                    <w:right w:val="single" w:sz="15" w:space="0" w:color="000000"/>
                  </w:tcBorders>
                  <w:tcMar>
                    <w:top w:w="39" w:type="dxa"/>
                    <w:left w:w="39" w:type="dxa"/>
                    <w:bottom w:w="39" w:type="dxa"/>
                    <w:right w:w="39" w:type="dxa"/>
                  </w:tcMar>
                </w:tcPr>
                <w:p w:rsidR="00D45CBF" w:rsidRPr="00D45CBF" w:rsidRDefault="00D45CBF" w:rsidP="00D45CBF">
                  <w:pPr>
                    <w:spacing w:after="0" w:line="240" w:lineRule="auto"/>
                    <w:rPr>
                      <w:rFonts w:ascii="Times New Roman" w:eastAsia="Times New Roman" w:hAnsi="Times New Roman" w:cs="Times New Roman"/>
                      <w:sz w:val="28"/>
                      <w:szCs w:val="28"/>
                      <w:lang w:val="en-US"/>
                    </w:rPr>
                  </w:pPr>
                </w:p>
              </w:tc>
            </w:tr>
            <w:tr w:rsidR="00D45CBF" w:rsidRPr="00D45CBF" w:rsidTr="008F73E2">
              <w:trPr>
                <w:trHeight w:val="250"/>
              </w:trPr>
              <w:tc>
                <w:tcPr>
                  <w:tcW w:w="3261" w:type="dxa"/>
                  <w:tcMar>
                    <w:top w:w="39" w:type="dxa"/>
                    <w:left w:w="39" w:type="dxa"/>
                    <w:bottom w:w="39" w:type="dxa"/>
                    <w:right w:w="39" w:type="dxa"/>
                  </w:tcMar>
                </w:tcPr>
                <w:tbl>
                  <w:tblPr>
                    <w:tblW w:w="0" w:type="auto"/>
                    <w:tblLayout w:type="fixed"/>
                    <w:tblCellMar>
                      <w:left w:w="0" w:type="dxa"/>
                      <w:right w:w="0" w:type="dxa"/>
                    </w:tblCellMar>
                    <w:tblLook w:val="0000" w:firstRow="0" w:lastRow="0" w:firstColumn="0" w:lastColumn="0" w:noHBand="0" w:noVBand="0"/>
                  </w:tblPr>
                  <w:tblGrid>
                    <w:gridCol w:w="3052"/>
                  </w:tblGrid>
                  <w:tr w:rsidR="00D45CBF" w:rsidRPr="00D45CBF" w:rsidTr="008F73E2">
                    <w:trPr>
                      <w:trHeight w:hRule="exact" w:val="248"/>
                    </w:trPr>
                    <w:tc>
                      <w:tcPr>
                        <w:tcW w:w="3052" w:type="dxa"/>
                        <w:tcMar>
                          <w:top w:w="0" w:type="dxa"/>
                          <w:left w:w="0" w:type="dxa"/>
                          <w:bottom w:w="0" w:type="dxa"/>
                          <w:right w:w="0" w:type="dxa"/>
                        </w:tcMar>
                      </w:tcPr>
                      <w:p w:rsidR="00D45CBF" w:rsidRPr="00D45CBF" w:rsidRDefault="00D45CBF" w:rsidP="00D45CBF">
                        <w:pPr>
                          <w:spacing w:after="0" w:line="240" w:lineRule="auto"/>
                          <w:rPr>
                            <w:rFonts w:ascii="Times New Roman" w:eastAsia="Times New Roman" w:hAnsi="Times New Roman" w:cs="Times New Roman"/>
                            <w:sz w:val="28"/>
                            <w:szCs w:val="28"/>
                            <w:lang w:val="en-US"/>
                          </w:rPr>
                        </w:pPr>
                        <w:proofErr w:type="spellStart"/>
                        <w:r w:rsidRPr="00D45CBF">
                          <w:rPr>
                            <w:rFonts w:ascii="Times New Roman" w:eastAsia="Arial" w:hAnsi="Times New Roman" w:cs="Times New Roman"/>
                            <w:color w:val="000000"/>
                            <w:sz w:val="28"/>
                            <w:szCs w:val="28"/>
                            <w:lang w:val="en-US"/>
                          </w:rPr>
                          <w:t>дефицита</w:t>
                        </w:r>
                        <w:proofErr w:type="spellEnd"/>
                        <w:r w:rsidRPr="00D45CBF">
                          <w:rPr>
                            <w:rFonts w:ascii="Times New Roman" w:eastAsia="Arial" w:hAnsi="Times New Roman" w:cs="Times New Roman"/>
                            <w:color w:val="000000"/>
                            <w:sz w:val="28"/>
                            <w:szCs w:val="28"/>
                            <w:lang w:val="en-US"/>
                          </w:rPr>
                          <w:t xml:space="preserve"> </w:t>
                        </w:r>
                        <w:proofErr w:type="spellStart"/>
                        <w:r w:rsidRPr="00D45CBF">
                          <w:rPr>
                            <w:rFonts w:ascii="Times New Roman" w:eastAsia="Arial" w:hAnsi="Times New Roman" w:cs="Times New Roman"/>
                            <w:color w:val="000000"/>
                            <w:sz w:val="28"/>
                            <w:szCs w:val="28"/>
                            <w:lang w:val="en-US"/>
                          </w:rPr>
                          <w:t>бюджета</w:t>
                        </w:r>
                        <w:proofErr w:type="spellEnd"/>
                      </w:p>
                    </w:tc>
                  </w:tr>
                </w:tbl>
                <w:p w:rsidR="00D45CBF" w:rsidRPr="00D45CBF" w:rsidRDefault="00D45CBF" w:rsidP="00D45CBF">
                  <w:pPr>
                    <w:spacing w:after="0" w:line="240" w:lineRule="auto"/>
                    <w:rPr>
                      <w:rFonts w:ascii="Times New Roman" w:eastAsia="Times New Roman" w:hAnsi="Times New Roman" w:cs="Times New Roman"/>
                      <w:sz w:val="28"/>
                      <w:szCs w:val="28"/>
                      <w:lang w:val="en-US"/>
                    </w:rPr>
                  </w:pPr>
                </w:p>
              </w:tc>
              <w:tc>
                <w:tcPr>
                  <w:tcW w:w="3685" w:type="dxa"/>
                  <w:gridSpan w:val="2"/>
                  <w:tcBorders>
                    <w:bottom w:val="single" w:sz="15" w:space="0" w:color="000000"/>
                  </w:tcBorders>
                  <w:tcMar>
                    <w:top w:w="39" w:type="dxa"/>
                    <w:left w:w="39" w:type="dxa"/>
                    <w:bottom w:w="39" w:type="dxa"/>
                    <w:right w:w="39" w:type="dxa"/>
                  </w:tcMar>
                  <w:vAlign w:val="center"/>
                </w:tcPr>
                <w:p w:rsidR="00D45CBF" w:rsidRPr="00D45CBF" w:rsidRDefault="00D45CBF" w:rsidP="00D45CBF">
                  <w:pPr>
                    <w:spacing w:after="0" w:line="240" w:lineRule="auto"/>
                    <w:rPr>
                      <w:rFonts w:ascii="Times New Roman" w:eastAsia="Times New Roman" w:hAnsi="Times New Roman" w:cs="Times New Roman"/>
                      <w:sz w:val="28"/>
                      <w:szCs w:val="28"/>
                    </w:rPr>
                  </w:pPr>
                  <w:r w:rsidRPr="00D45CBF">
                    <w:rPr>
                      <w:rFonts w:ascii="Times New Roman" w:eastAsia="Times New Roman" w:hAnsi="Times New Roman" w:cs="Times New Roman"/>
                      <w:sz w:val="28"/>
                      <w:szCs w:val="28"/>
                    </w:rPr>
                    <w:t>Ставропольского края</w:t>
                  </w:r>
                </w:p>
              </w:tc>
              <w:tc>
                <w:tcPr>
                  <w:tcW w:w="1276" w:type="dxa"/>
                  <w:tcMar>
                    <w:top w:w="39" w:type="dxa"/>
                    <w:left w:w="39" w:type="dxa"/>
                    <w:bottom w:w="39" w:type="dxa"/>
                    <w:right w:w="56" w:type="dxa"/>
                  </w:tcMar>
                </w:tcPr>
                <w:tbl>
                  <w:tblPr>
                    <w:tblW w:w="0" w:type="auto"/>
                    <w:tblLayout w:type="fixed"/>
                    <w:tblCellMar>
                      <w:left w:w="0" w:type="dxa"/>
                      <w:right w:w="0" w:type="dxa"/>
                    </w:tblCellMar>
                    <w:tblLook w:val="0000" w:firstRow="0" w:lastRow="0" w:firstColumn="0" w:lastColumn="0" w:noHBand="0" w:noVBand="0"/>
                  </w:tblPr>
                  <w:tblGrid>
                    <w:gridCol w:w="1333"/>
                  </w:tblGrid>
                  <w:tr w:rsidR="00D45CBF" w:rsidRPr="00D45CBF" w:rsidTr="008F73E2">
                    <w:trPr>
                      <w:trHeight w:hRule="exact" w:val="248"/>
                    </w:trPr>
                    <w:tc>
                      <w:tcPr>
                        <w:tcW w:w="1333" w:type="dxa"/>
                        <w:tcMar>
                          <w:top w:w="0" w:type="dxa"/>
                          <w:left w:w="0" w:type="dxa"/>
                          <w:bottom w:w="0" w:type="dxa"/>
                          <w:right w:w="0" w:type="dxa"/>
                        </w:tcMar>
                      </w:tcPr>
                      <w:p w:rsidR="00D45CBF" w:rsidRPr="00D45CBF" w:rsidRDefault="00D45CBF" w:rsidP="00D45CBF">
                        <w:pPr>
                          <w:spacing w:after="0" w:line="240" w:lineRule="auto"/>
                          <w:rPr>
                            <w:rFonts w:ascii="Times New Roman" w:eastAsia="Times New Roman" w:hAnsi="Times New Roman" w:cs="Times New Roman"/>
                            <w:sz w:val="28"/>
                            <w:szCs w:val="28"/>
                            <w:lang w:val="en-US"/>
                          </w:rPr>
                        </w:pPr>
                        <w:proofErr w:type="spellStart"/>
                        <w:r w:rsidRPr="00D45CBF">
                          <w:rPr>
                            <w:rFonts w:ascii="Times New Roman" w:eastAsia="Arial" w:hAnsi="Times New Roman" w:cs="Times New Roman"/>
                            <w:color w:val="000000"/>
                            <w:sz w:val="28"/>
                            <w:szCs w:val="28"/>
                            <w:lang w:val="en-US"/>
                          </w:rPr>
                          <w:t>Глава</w:t>
                        </w:r>
                        <w:proofErr w:type="spellEnd"/>
                        <w:r w:rsidRPr="00D45CBF">
                          <w:rPr>
                            <w:rFonts w:ascii="Times New Roman" w:eastAsia="Arial" w:hAnsi="Times New Roman" w:cs="Times New Roman"/>
                            <w:color w:val="000000"/>
                            <w:sz w:val="28"/>
                            <w:szCs w:val="28"/>
                            <w:lang w:val="en-US"/>
                          </w:rPr>
                          <w:t xml:space="preserve"> </w:t>
                        </w:r>
                        <w:proofErr w:type="spellStart"/>
                        <w:r w:rsidRPr="00D45CBF">
                          <w:rPr>
                            <w:rFonts w:ascii="Times New Roman" w:eastAsia="Arial" w:hAnsi="Times New Roman" w:cs="Times New Roman"/>
                            <w:color w:val="000000"/>
                            <w:sz w:val="28"/>
                            <w:szCs w:val="28"/>
                            <w:lang w:val="en-US"/>
                          </w:rPr>
                          <w:t>по</w:t>
                        </w:r>
                        <w:proofErr w:type="spellEnd"/>
                        <w:r w:rsidRPr="00D45CBF">
                          <w:rPr>
                            <w:rFonts w:ascii="Times New Roman" w:eastAsia="Arial" w:hAnsi="Times New Roman" w:cs="Times New Roman"/>
                            <w:color w:val="000000"/>
                            <w:sz w:val="28"/>
                            <w:szCs w:val="28"/>
                            <w:lang w:val="en-US"/>
                          </w:rPr>
                          <w:t xml:space="preserve"> БК</w:t>
                        </w:r>
                      </w:p>
                    </w:tc>
                  </w:tr>
                </w:tbl>
                <w:p w:rsidR="00D45CBF" w:rsidRPr="00D45CBF" w:rsidRDefault="00D45CBF" w:rsidP="00D45CBF">
                  <w:pPr>
                    <w:spacing w:after="0" w:line="240" w:lineRule="auto"/>
                    <w:rPr>
                      <w:rFonts w:ascii="Times New Roman" w:eastAsia="Times New Roman" w:hAnsi="Times New Roman" w:cs="Times New Roman"/>
                      <w:sz w:val="28"/>
                      <w:szCs w:val="28"/>
                      <w:lang w:val="en-US"/>
                    </w:rPr>
                  </w:pPr>
                </w:p>
              </w:tc>
              <w:tc>
                <w:tcPr>
                  <w:tcW w:w="1560" w:type="dxa"/>
                  <w:tcBorders>
                    <w:top w:val="single" w:sz="7" w:space="0" w:color="000000"/>
                    <w:left w:val="single" w:sz="15" w:space="0" w:color="000000"/>
                    <w:bottom w:val="single" w:sz="7" w:space="0" w:color="000000"/>
                    <w:right w:val="single" w:sz="15" w:space="0" w:color="000000"/>
                  </w:tcBorders>
                  <w:tcMar>
                    <w:top w:w="39" w:type="dxa"/>
                    <w:left w:w="39" w:type="dxa"/>
                    <w:bottom w:w="39" w:type="dxa"/>
                    <w:right w:w="39" w:type="dxa"/>
                  </w:tcMar>
                </w:tcPr>
                <w:p w:rsidR="00D45CBF" w:rsidRPr="00D45CBF" w:rsidRDefault="00D45CBF" w:rsidP="00D45CBF">
                  <w:pPr>
                    <w:spacing w:after="0" w:line="240" w:lineRule="auto"/>
                    <w:rPr>
                      <w:rFonts w:ascii="Times New Roman" w:eastAsia="Times New Roman" w:hAnsi="Times New Roman" w:cs="Times New Roman"/>
                      <w:sz w:val="28"/>
                      <w:szCs w:val="28"/>
                      <w:lang w:val="en-US"/>
                    </w:rPr>
                  </w:pPr>
                </w:p>
              </w:tc>
            </w:tr>
            <w:tr w:rsidR="00D45CBF" w:rsidRPr="00D45CBF" w:rsidTr="008F73E2">
              <w:trPr>
                <w:trHeight w:val="372"/>
              </w:trPr>
              <w:tc>
                <w:tcPr>
                  <w:tcW w:w="3261" w:type="dxa"/>
                  <w:tcMar>
                    <w:top w:w="39" w:type="dxa"/>
                    <w:left w:w="39" w:type="dxa"/>
                    <w:bottom w:w="39" w:type="dxa"/>
                    <w:right w:w="39" w:type="dxa"/>
                  </w:tcMar>
                </w:tcPr>
                <w:tbl>
                  <w:tblPr>
                    <w:tblW w:w="0" w:type="auto"/>
                    <w:tblLayout w:type="fixed"/>
                    <w:tblCellMar>
                      <w:left w:w="0" w:type="dxa"/>
                      <w:right w:w="0" w:type="dxa"/>
                    </w:tblCellMar>
                    <w:tblLook w:val="0000" w:firstRow="0" w:lastRow="0" w:firstColumn="0" w:lastColumn="0" w:noHBand="0" w:noVBand="0"/>
                  </w:tblPr>
                  <w:tblGrid>
                    <w:gridCol w:w="3052"/>
                  </w:tblGrid>
                  <w:tr w:rsidR="00D45CBF" w:rsidRPr="00D45CBF" w:rsidTr="008F73E2">
                    <w:trPr>
                      <w:trHeight w:hRule="exact" w:val="370"/>
                    </w:trPr>
                    <w:tc>
                      <w:tcPr>
                        <w:tcW w:w="3052" w:type="dxa"/>
                        <w:tcMar>
                          <w:top w:w="0" w:type="dxa"/>
                          <w:left w:w="0" w:type="dxa"/>
                          <w:bottom w:w="0" w:type="dxa"/>
                          <w:right w:w="0" w:type="dxa"/>
                        </w:tcMar>
                      </w:tcPr>
                      <w:p w:rsidR="00D45CBF" w:rsidRPr="00D45CBF" w:rsidRDefault="00D45CBF" w:rsidP="00D45CBF">
                        <w:pPr>
                          <w:spacing w:after="0" w:line="240" w:lineRule="auto"/>
                          <w:rPr>
                            <w:rFonts w:ascii="Times New Roman" w:eastAsia="Times New Roman" w:hAnsi="Times New Roman" w:cs="Times New Roman"/>
                            <w:sz w:val="28"/>
                            <w:szCs w:val="28"/>
                          </w:rPr>
                        </w:pPr>
                        <w:r w:rsidRPr="00D45CBF">
                          <w:rPr>
                            <w:rFonts w:ascii="Times New Roman" w:eastAsia="Arial" w:hAnsi="Times New Roman" w:cs="Times New Roman"/>
                            <w:color w:val="000000"/>
                            <w:sz w:val="28"/>
                            <w:szCs w:val="28"/>
                          </w:rPr>
                          <w:t>Наименование бюджета</w:t>
                        </w:r>
                        <w:r w:rsidRPr="00D45CBF">
                          <w:rPr>
                            <w:rFonts w:ascii="Times New Roman" w:eastAsia="Arial" w:hAnsi="Times New Roman" w:cs="Times New Roman"/>
                            <w:color w:val="000000"/>
                            <w:sz w:val="28"/>
                            <w:szCs w:val="28"/>
                          </w:rPr>
                          <w:br/>
                          <w:t>(публично-правового образования)</w:t>
                        </w:r>
                      </w:p>
                    </w:tc>
                  </w:tr>
                </w:tbl>
                <w:p w:rsidR="00D45CBF" w:rsidRPr="00D45CBF" w:rsidRDefault="00D45CBF" w:rsidP="00D45CBF">
                  <w:pPr>
                    <w:spacing w:after="0" w:line="240" w:lineRule="auto"/>
                    <w:rPr>
                      <w:rFonts w:ascii="Times New Roman" w:eastAsia="Times New Roman" w:hAnsi="Times New Roman" w:cs="Times New Roman"/>
                      <w:sz w:val="28"/>
                      <w:szCs w:val="28"/>
                    </w:rPr>
                  </w:pPr>
                </w:p>
              </w:tc>
              <w:tc>
                <w:tcPr>
                  <w:tcW w:w="3685" w:type="dxa"/>
                  <w:gridSpan w:val="2"/>
                  <w:tcBorders>
                    <w:bottom w:val="single" w:sz="15" w:space="0" w:color="000000"/>
                  </w:tcBorders>
                  <w:tcMar>
                    <w:top w:w="39" w:type="dxa"/>
                    <w:left w:w="39" w:type="dxa"/>
                    <w:bottom w:w="39" w:type="dxa"/>
                    <w:right w:w="39" w:type="dxa"/>
                  </w:tcMar>
                  <w:vAlign w:val="center"/>
                </w:tcPr>
                <w:p w:rsidR="00D45CBF" w:rsidRPr="00D45CBF" w:rsidRDefault="00D45CBF" w:rsidP="00D45CBF">
                  <w:pPr>
                    <w:spacing w:after="0" w:line="240" w:lineRule="auto"/>
                    <w:rPr>
                      <w:rFonts w:ascii="Times New Roman" w:eastAsia="Times New Roman" w:hAnsi="Times New Roman" w:cs="Times New Roman"/>
                      <w:sz w:val="28"/>
                      <w:szCs w:val="28"/>
                    </w:rPr>
                  </w:pPr>
                  <w:r w:rsidRPr="00D45CBF">
                    <w:rPr>
                      <w:rFonts w:ascii="Times New Roman" w:eastAsia="Times New Roman" w:hAnsi="Times New Roman" w:cs="Times New Roman"/>
                      <w:sz w:val="28"/>
                      <w:szCs w:val="28"/>
                    </w:rPr>
                    <w:t>местный</w:t>
                  </w:r>
                </w:p>
              </w:tc>
              <w:tc>
                <w:tcPr>
                  <w:tcW w:w="1276" w:type="dxa"/>
                  <w:tcMar>
                    <w:top w:w="39" w:type="dxa"/>
                    <w:left w:w="39" w:type="dxa"/>
                    <w:bottom w:w="39" w:type="dxa"/>
                    <w:right w:w="56" w:type="dxa"/>
                  </w:tcMar>
                </w:tcPr>
                <w:tbl>
                  <w:tblPr>
                    <w:tblW w:w="0" w:type="auto"/>
                    <w:tblLayout w:type="fixed"/>
                    <w:tblCellMar>
                      <w:left w:w="0" w:type="dxa"/>
                      <w:right w:w="0" w:type="dxa"/>
                    </w:tblCellMar>
                    <w:tblLook w:val="0000" w:firstRow="0" w:lastRow="0" w:firstColumn="0" w:lastColumn="0" w:noHBand="0" w:noVBand="0"/>
                  </w:tblPr>
                  <w:tblGrid>
                    <w:gridCol w:w="1333"/>
                  </w:tblGrid>
                  <w:tr w:rsidR="00D45CBF" w:rsidRPr="00D45CBF" w:rsidTr="008F73E2">
                    <w:trPr>
                      <w:trHeight w:hRule="exact" w:val="370"/>
                    </w:trPr>
                    <w:tc>
                      <w:tcPr>
                        <w:tcW w:w="1333" w:type="dxa"/>
                        <w:tcMar>
                          <w:top w:w="0" w:type="dxa"/>
                          <w:left w:w="0" w:type="dxa"/>
                          <w:bottom w:w="0" w:type="dxa"/>
                          <w:right w:w="0" w:type="dxa"/>
                        </w:tcMar>
                      </w:tcPr>
                      <w:p w:rsidR="00D45CBF" w:rsidRPr="00D45CBF" w:rsidRDefault="00D45CBF" w:rsidP="00D45CBF">
                        <w:pPr>
                          <w:spacing w:after="0" w:line="240" w:lineRule="auto"/>
                          <w:rPr>
                            <w:rFonts w:ascii="Times New Roman" w:eastAsia="Times New Roman" w:hAnsi="Times New Roman" w:cs="Times New Roman"/>
                            <w:sz w:val="28"/>
                            <w:szCs w:val="28"/>
                            <w:lang w:val="en-US"/>
                          </w:rPr>
                        </w:pPr>
                        <w:proofErr w:type="spellStart"/>
                        <w:r w:rsidRPr="00D45CBF">
                          <w:rPr>
                            <w:rFonts w:ascii="Times New Roman" w:eastAsia="Arial" w:hAnsi="Times New Roman" w:cs="Times New Roman"/>
                            <w:color w:val="000000"/>
                            <w:sz w:val="28"/>
                            <w:szCs w:val="28"/>
                            <w:lang w:val="en-US"/>
                          </w:rPr>
                          <w:t>по</w:t>
                        </w:r>
                        <w:proofErr w:type="spellEnd"/>
                        <w:r w:rsidRPr="00D45CBF">
                          <w:rPr>
                            <w:rFonts w:ascii="Times New Roman" w:eastAsia="Arial" w:hAnsi="Times New Roman" w:cs="Times New Roman"/>
                            <w:color w:val="000000"/>
                            <w:sz w:val="28"/>
                            <w:szCs w:val="28"/>
                            <w:lang w:val="en-US"/>
                          </w:rPr>
                          <w:t xml:space="preserve"> ОКТМО</w:t>
                        </w:r>
                      </w:p>
                    </w:tc>
                  </w:tr>
                </w:tbl>
                <w:p w:rsidR="00D45CBF" w:rsidRPr="00D45CBF" w:rsidRDefault="00D45CBF" w:rsidP="00D45CBF">
                  <w:pPr>
                    <w:spacing w:after="0" w:line="240" w:lineRule="auto"/>
                    <w:rPr>
                      <w:rFonts w:ascii="Times New Roman" w:eastAsia="Times New Roman" w:hAnsi="Times New Roman" w:cs="Times New Roman"/>
                      <w:sz w:val="28"/>
                      <w:szCs w:val="28"/>
                      <w:lang w:val="en-US"/>
                    </w:rPr>
                  </w:pPr>
                </w:p>
              </w:tc>
              <w:tc>
                <w:tcPr>
                  <w:tcW w:w="1560" w:type="dxa"/>
                  <w:tcBorders>
                    <w:top w:val="single" w:sz="7" w:space="0" w:color="000000"/>
                    <w:left w:val="single" w:sz="15" w:space="0" w:color="000000"/>
                    <w:bottom w:val="single" w:sz="7" w:space="0" w:color="000000"/>
                    <w:right w:val="single" w:sz="15" w:space="0" w:color="000000"/>
                  </w:tcBorders>
                  <w:tcMar>
                    <w:top w:w="39" w:type="dxa"/>
                    <w:left w:w="39" w:type="dxa"/>
                    <w:bottom w:w="39" w:type="dxa"/>
                    <w:right w:w="39" w:type="dxa"/>
                  </w:tcMar>
                </w:tcPr>
                <w:p w:rsidR="00D45CBF" w:rsidRPr="00D45CBF" w:rsidRDefault="00D45CBF" w:rsidP="00D45CBF">
                  <w:pPr>
                    <w:spacing w:after="0" w:line="240" w:lineRule="auto"/>
                    <w:rPr>
                      <w:rFonts w:ascii="Times New Roman" w:eastAsia="Times New Roman" w:hAnsi="Times New Roman" w:cs="Times New Roman"/>
                      <w:sz w:val="28"/>
                      <w:szCs w:val="28"/>
                      <w:lang w:val="en-US"/>
                    </w:rPr>
                  </w:pPr>
                </w:p>
              </w:tc>
            </w:tr>
            <w:tr w:rsidR="00D45CBF" w:rsidRPr="00D45CBF" w:rsidTr="008F73E2">
              <w:trPr>
                <w:trHeight w:val="375"/>
              </w:trPr>
              <w:tc>
                <w:tcPr>
                  <w:tcW w:w="3261" w:type="dxa"/>
                  <w:tcMar>
                    <w:top w:w="39" w:type="dxa"/>
                    <w:left w:w="39" w:type="dxa"/>
                    <w:bottom w:w="39" w:type="dxa"/>
                    <w:right w:w="39" w:type="dxa"/>
                  </w:tcMar>
                </w:tcPr>
                <w:tbl>
                  <w:tblPr>
                    <w:tblW w:w="0" w:type="auto"/>
                    <w:tblLayout w:type="fixed"/>
                    <w:tblCellMar>
                      <w:left w:w="0" w:type="dxa"/>
                      <w:right w:w="0" w:type="dxa"/>
                    </w:tblCellMar>
                    <w:tblLook w:val="0000" w:firstRow="0" w:lastRow="0" w:firstColumn="0" w:lastColumn="0" w:noHBand="0" w:noVBand="0"/>
                  </w:tblPr>
                  <w:tblGrid>
                    <w:gridCol w:w="3052"/>
                  </w:tblGrid>
                  <w:tr w:rsidR="00D45CBF" w:rsidRPr="00D45CBF" w:rsidTr="008F73E2">
                    <w:trPr>
                      <w:trHeight w:hRule="exact" w:val="373"/>
                    </w:trPr>
                    <w:tc>
                      <w:tcPr>
                        <w:tcW w:w="3052" w:type="dxa"/>
                        <w:tcMar>
                          <w:top w:w="0" w:type="dxa"/>
                          <w:left w:w="0" w:type="dxa"/>
                          <w:bottom w:w="0" w:type="dxa"/>
                          <w:right w:w="0" w:type="dxa"/>
                        </w:tcMar>
                      </w:tcPr>
                      <w:p w:rsidR="00D45CBF" w:rsidRPr="00D45CBF" w:rsidRDefault="00D45CBF" w:rsidP="00D45CBF">
                        <w:pPr>
                          <w:spacing w:after="0" w:line="240" w:lineRule="auto"/>
                          <w:rPr>
                            <w:rFonts w:ascii="Times New Roman" w:eastAsia="Times New Roman" w:hAnsi="Times New Roman" w:cs="Times New Roman"/>
                            <w:sz w:val="28"/>
                            <w:szCs w:val="28"/>
                            <w:lang w:val="en-US"/>
                          </w:rPr>
                        </w:pPr>
                        <w:proofErr w:type="spellStart"/>
                        <w:r w:rsidRPr="00D45CBF">
                          <w:rPr>
                            <w:rFonts w:ascii="Times New Roman" w:eastAsia="Arial" w:hAnsi="Times New Roman" w:cs="Times New Roman"/>
                            <w:color w:val="000000"/>
                            <w:sz w:val="28"/>
                            <w:szCs w:val="28"/>
                            <w:lang w:val="en-US"/>
                          </w:rPr>
                          <w:t>Периодичность</w:t>
                        </w:r>
                        <w:proofErr w:type="spellEnd"/>
                        <w:r w:rsidRPr="00D45CBF">
                          <w:rPr>
                            <w:rFonts w:ascii="Times New Roman" w:eastAsia="Arial" w:hAnsi="Times New Roman" w:cs="Times New Roman"/>
                            <w:color w:val="000000"/>
                            <w:sz w:val="28"/>
                            <w:szCs w:val="28"/>
                            <w:lang w:val="en-US"/>
                          </w:rPr>
                          <w:t xml:space="preserve">: </w:t>
                        </w:r>
                        <w:proofErr w:type="spellStart"/>
                        <w:r w:rsidRPr="00D45CBF">
                          <w:rPr>
                            <w:rFonts w:ascii="Times New Roman" w:eastAsia="Arial" w:hAnsi="Times New Roman" w:cs="Times New Roman"/>
                            <w:color w:val="000000"/>
                            <w:sz w:val="28"/>
                            <w:szCs w:val="28"/>
                            <w:lang w:val="en-US"/>
                          </w:rPr>
                          <w:t>месячная</w:t>
                        </w:r>
                        <w:proofErr w:type="spellEnd"/>
                        <w:r w:rsidRPr="00D45CBF">
                          <w:rPr>
                            <w:rFonts w:ascii="Times New Roman" w:eastAsia="Arial" w:hAnsi="Times New Roman" w:cs="Times New Roman"/>
                            <w:color w:val="000000"/>
                            <w:sz w:val="28"/>
                            <w:szCs w:val="28"/>
                            <w:lang w:val="en-US"/>
                          </w:rPr>
                          <w:t xml:space="preserve">, </w:t>
                        </w:r>
                        <w:proofErr w:type="spellStart"/>
                        <w:r w:rsidRPr="00D45CBF">
                          <w:rPr>
                            <w:rFonts w:ascii="Times New Roman" w:eastAsia="Arial" w:hAnsi="Times New Roman" w:cs="Times New Roman"/>
                            <w:color w:val="000000"/>
                            <w:sz w:val="28"/>
                            <w:szCs w:val="28"/>
                            <w:lang w:val="en-US"/>
                          </w:rPr>
                          <w:t>квартальная</w:t>
                        </w:r>
                        <w:proofErr w:type="spellEnd"/>
                        <w:r w:rsidRPr="00D45CBF">
                          <w:rPr>
                            <w:rFonts w:ascii="Times New Roman" w:eastAsia="Arial" w:hAnsi="Times New Roman" w:cs="Times New Roman"/>
                            <w:color w:val="000000"/>
                            <w:sz w:val="28"/>
                            <w:szCs w:val="28"/>
                            <w:lang w:val="en-US"/>
                          </w:rPr>
                          <w:t xml:space="preserve">, </w:t>
                        </w:r>
                        <w:proofErr w:type="spellStart"/>
                        <w:r w:rsidRPr="00D45CBF">
                          <w:rPr>
                            <w:rFonts w:ascii="Times New Roman" w:eastAsia="Arial" w:hAnsi="Times New Roman" w:cs="Times New Roman"/>
                            <w:color w:val="000000"/>
                            <w:sz w:val="28"/>
                            <w:szCs w:val="28"/>
                            <w:lang w:val="en-US"/>
                          </w:rPr>
                          <w:t>годовая</w:t>
                        </w:r>
                        <w:proofErr w:type="spellEnd"/>
                      </w:p>
                    </w:tc>
                  </w:tr>
                </w:tbl>
                <w:p w:rsidR="00D45CBF" w:rsidRPr="00D45CBF" w:rsidRDefault="00D45CBF" w:rsidP="00D45CBF">
                  <w:pPr>
                    <w:spacing w:after="0" w:line="240" w:lineRule="auto"/>
                    <w:rPr>
                      <w:rFonts w:ascii="Times New Roman" w:eastAsia="Times New Roman" w:hAnsi="Times New Roman" w:cs="Times New Roman"/>
                      <w:sz w:val="28"/>
                      <w:szCs w:val="28"/>
                      <w:lang w:val="en-US"/>
                    </w:rPr>
                  </w:pPr>
                </w:p>
              </w:tc>
              <w:tc>
                <w:tcPr>
                  <w:tcW w:w="3685" w:type="dxa"/>
                  <w:gridSpan w:val="2"/>
                  <w:tcMar>
                    <w:top w:w="39" w:type="dxa"/>
                    <w:left w:w="39" w:type="dxa"/>
                    <w:bottom w:w="39" w:type="dxa"/>
                    <w:right w:w="39" w:type="dxa"/>
                  </w:tcMar>
                  <w:vAlign w:val="center"/>
                </w:tcPr>
                <w:p w:rsidR="00D45CBF" w:rsidRPr="00D45CBF" w:rsidRDefault="00D45CBF" w:rsidP="00D45CBF">
                  <w:pPr>
                    <w:spacing w:after="0" w:line="240" w:lineRule="auto"/>
                    <w:rPr>
                      <w:rFonts w:ascii="Times New Roman" w:eastAsia="Times New Roman" w:hAnsi="Times New Roman" w:cs="Times New Roman"/>
                      <w:sz w:val="28"/>
                      <w:szCs w:val="28"/>
                      <w:lang w:val="en-US"/>
                    </w:rPr>
                  </w:pPr>
                </w:p>
              </w:tc>
              <w:tc>
                <w:tcPr>
                  <w:tcW w:w="1276" w:type="dxa"/>
                  <w:tcMar>
                    <w:top w:w="39" w:type="dxa"/>
                    <w:left w:w="39" w:type="dxa"/>
                    <w:bottom w:w="39" w:type="dxa"/>
                    <w:right w:w="39" w:type="dxa"/>
                  </w:tcMar>
                </w:tcPr>
                <w:p w:rsidR="00D45CBF" w:rsidRPr="00D45CBF" w:rsidRDefault="00D45CBF" w:rsidP="00D45CBF">
                  <w:pPr>
                    <w:spacing w:after="0" w:line="240" w:lineRule="auto"/>
                    <w:rPr>
                      <w:rFonts w:ascii="Times New Roman" w:eastAsia="Times New Roman" w:hAnsi="Times New Roman" w:cs="Times New Roman"/>
                      <w:sz w:val="28"/>
                      <w:szCs w:val="28"/>
                      <w:lang w:val="en-US"/>
                    </w:rPr>
                  </w:pPr>
                </w:p>
              </w:tc>
              <w:tc>
                <w:tcPr>
                  <w:tcW w:w="1560" w:type="dxa"/>
                  <w:tcBorders>
                    <w:top w:val="single" w:sz="7" w:space="0" w:color="000000"/>
                    <w:left w:val="single" w:sz="15" w:space="0" w:color="000000"/>
                    <w:bottom w:val="single" w:sz="7" w:space="0" w:color="000000"/>
                    <w:right w:val="single" w:sz="15" w:space="0" w:color="000000"/>
                  </w:tcBorders>
                  <w:tcMar>
                    <w:top w:w="39" w:type="dxa"/>
                    <w:left w:w="39" w:type="dxa"/>
                    <w:bottom w:w="39" w:type="dxa"/>
                    <w:right w:w="39" w:type="dxa"/>
                  </w:tcMar>
                </w:tcPr>
                <w:p w:rsidR="00D45CBF" w:rsidRPr="00D45CBF" w:rsidRDefault="00D45CBF" w:rsidP="00D45CBF">
                  <w:pPr>
                    <w:spacing w:after="0" w:line="240" w:lineRule="auto"/>
                    <w:rPr>
                      <w:rFonts w:ascii="Times New Roman" w:eastAsia="Times New Roman" w:hAnsi="Times New Roman" w:cs="Times New Roman"/>
                      <w:sz w:val="28"/>
                      <w:szCs w:val="28"/>
                      <w:lang w:val="en-US"/>
                    </w:rPr>
                  </w:pPr>
                </w:p>
              </w:tc>
            </w:tr>
            <w:tr w:rsidR="00D45CBF" w:rsidRPr="00D45CBF" w:rsidTr="008F73E2">
              <w:trPr>
                <w:trHeight w:val="409"/>
              </w:trPr>
              <w:tc>
                <w:tcPr>
                  <w:tcW w:w="3261" w:type="dxa"/>
                  <w:tcMar>
                    <w:top w:w="39" w:type="dxa"/>
                    <w:left w:w="39" w:type="dxa"/>
                    <w:bottom w:w="39" w:type="dxa"/>
                    <w:right w:w="39" w:type="dxa"/>
                  </w:tcMar>
                </w:tcPr>
                <w:tbl>
                  <w:tblPr>
                    <w:tblW w:w="0" w:type="auto"/>
                    <w:tblLayout w:type="fixed"/>
                    <w:tblCellMar>
                      <w:left w:w="0" w:type="dxa"/>
                      <w:right w:w="0" w:type="dxa"/>
                    </w:tblCellMar>
                    <w:tblLook w:val="0000" w:firstRow="0" w:lastRow="0" w:firstColumn="0" w:lastColumn="0" w:noHBand="0" w:noVBand="0"/>
                  </w:tblPr>
                  <w:tblGrid>
                    <w:gridCol w:w="3052"/>
                  </w:tblGrid>
                  <w:tr w:rsidR="00D45CBF" w:rsidRPr="00D45CBF" w:rsidTr="008F73E2">
                    <w:trPr>
                      <w:trHeight w:hRule="exact" w:val="407"/>
                    </w:trPr>
                    <w:tc>
                      <w:tcPr>
                        <w:tcW w:w="3052" w:type="dxa"/>
                        <w:tcMar>
                          <w:top w:w="0" w:type="dxa"/>
                          <w:left w:w="0" w:type="dxa"/>
                          <w:bottom w:w="0" w:type="dxa"/>
                          <w:right w:w="0" w:type="dxa"/>
                        </w:tcMar>
                      </w:tcPr>
                      <w:p w:rsidR="00D45CBF" w:rsidRPr="00D45CBF" w:rsidRDefault="00D45CBF" w:rsidP="00D45CBF">
                        <w:pPr>
                          <w:spacing w:after="0" w:line="240" w:lineRule="auto"/>
                          <w:rPr>
                            <w:rFonts w:ascii="Times New Roman" w:eastAsia="Times New Roman" w:hAnsi="Times New Roman" w:cs="Times New Roman"/>
                            <w:sz w:val="28"/>
                            <w:szCs w:val="28"/>
                            <w:lang w:val="en-US"/>
                          </w:rPr>
                        </w:pPr>
                        <w:proofErr w:type="spellStart"/>
                        <w:r w:rsidRPr="00D45CBF">
                          <w:rPr>
                            <w:rFonts w:ascii="Times New Roman" w:eastAsia="Arial" w:hAnsi="Times New Roman" w:cs="Times New Roman"/>
                            <w:color w:val="000000"/>
                            <w:sz w:val="28"/>
                            <w:szCs w:val="28"/>
                            <w:lang w:val="en-US"/>
                          </w:rPr>
                          <w:t>Единица</w:t>
                        </w:r>
                        <w:proofErr w:type="spellEnd"/>
                        <w:r w:rsidRPr="00D45CBF">
                          <w:rPr>
                            <w:rFonts w:ascii="Times New Roman" w:eastAsia="Arial" w:hAnsi="Times New Roman" w:cs="Times New Roman"/>
                            <w:color w:val="000000"/>
                            <w:sz w:val="28"/>
                            <w:szCs w:val="28"/>
                            <w:lang w:val="en-US"/>
                          </w:rPr>
                          <w:t xml:space="preserve"> </w:t>
                        </w:r>
                        <w:proofErr w:type="spellStart"/>
                        <w:r w:rsidRPr="00D45CBF">
                          <w:rPr>
                            <w:rFonts w:ascii="Times New Roman" w:eastAsia="Arial" w:hAnsi="Times New Roman" w:cs="Times New Roman"/>
                            <w:color w:val="000000"/>
                            <w:sz w:val="28"/>
                            <w:szCs w:val="28"/>
                            <w:lang w:val="en-US"/>
                          </w:rPr>
                          <w:t>измерения</w:t>
                        </w:r>
                        <w:proofErr w:type="spellEnd"/>
                        <w:r w:rsidRPr="00D45CBF">
                          <w:rPr>
                            <w:rFonts w:ascii="Times New Roman" w:eastAsia="Arial" w:hAnsi="Times New Roman" w:cs="Times New Roman"/>
                            <w:color w:val="000000"/>
                            <w:sz w:val="28"/>
                            <w:szCs w:val="28"/>
                            <w:lang w:val="en-US"/>
                          </w:rPr>
                          <w:t xml:space="preserve">: </w:t>
                        </w:r>
                        <w:proofErr w:type="spellStart"/>
                        <w:r w:rsidRPr="00D45CBF">
                          <w:rPr>
                            <w:rFonts w:ascii="Times New Roman" w:eastAsia="Arial" w:hAnsi="Times New Roman" w:cs="Times New Roman"/>
                            <w:color w:val="000000"/>
                            <w:sz w:val="28"/>
                            <w:szCs w:val="28"/>
                            <w:lang w:val="en-US"/>
                          </w:rPr>
                          <w:t>руб</w:t>
                        </w:r>
                        <w:proofErr w:type="spellEnd"/>
                        <w:r w:rsidRPr="00D45CBF">
                          <w:rPr>
                            <w:rFonts w:ascii="Times New Roman" w:eastAsia="Arial" w:hAnsi="Times New Roman" w:cs="Times New Roman"/>
                            <w:color w:val="000000"/>
                            <w:sz w:val="28"/>
                            <w:szCs w:val="28"/>
                            <w:lang w:val="en-US"/>
                          </w:rPr>
                          <w:t>.</w:t>
                        </w:r>
                      </w:p>
                    </w:tc>
                  </w:tr>
                </w:tbl>
                <w:p w:rsidR="00D45CBF" w:rsidRPr="00D45CBF" w:rsidRDefault="00D45CBF" w:rsidP="00D45CBF">
                  <w:pPr>
                    <w:spacing w:after="0" w:line="240" w:lineRule="auto"/>
                    <w:rPr>
                      <w:rFonts w:ascii="Times New Roman" w:eastAsia="Times New Roman" w:hAnsi="Times New Roman" w:cs="Times New Roman"/>
                      <w:sz w:val="28"/>
                      <w:szCs w:val="28"/>
                      <w:lang w:val="en-US"/>
                    </w:rPr>
                  </w:pPr>
                </w:p>
              </w:tc>
              <w:tc>
                <w:tcPr>
                  <w:tcW w:w="3685" w:type="dxa"/>
                  <w:gridSpan w:val="2"/>
                  <w:tcMar>
                    <w:top w:w="39" w:type="dxa"/>
                    <w:left w:w="39" w:type="dxa"/>
                    <w:bottom w:w="39" w:type="dxa"/>
                    <w:right w:w="39" w:type="dxa"/>
                  </w:tcMar>
                  <w:vAlign w:val="center"/>
                </w:tcPr>
                <w:p w:rsidR="00D45CBF" w:rsidRPr="00D45CBF" w:rsidRDefault="00D45CBF" w:rsidP="00D45CBF">
                  <w:pPr>
                    <w:spacing w:after="0" w:line="240" w:lineRule="auto"/>
                    <w:rPr>
                      <w:rFonts w:ascii="Times New Roman" w:eastAsia="Times New Roman" w:hAnsi="Times New Roman" w:cs="Times New Roman"/>
                      <w:sz w:val="28"/>
                      <w:szCs w:val="28"/>
                      <w:lang w:val="en-US"/>
                    </w:rPr>
                  </w:pPr>
                </w:p>
              </w:tc>
              <w:tc>
                <w:tcPr>
                  <w:tcW w:w="1276" w:type="dxa"/>
                  <w:tcMar>
                    <w:top w:w="39" w:type="dxa"/>
                    <w:left w:w="39" w:type="dxa"/>
                    <w:bottom w:w="39" w:type="dxa"/>
                    <w:right w:w="56" w:type="dxa"/>
                  </w:tcMar>
                </w:tcPr>
                <w:tbl>
                  <w:tblPr>
                    <w:tblW w:w="0" w:type="auto"/>
                    <w:tblLayout w:type="fixed"/>
                    <w:tblCellMar>
                      <w:left w:w="0" w:type="dxa"/>
                      <w:right w:w="0" w:type="dxa"/>
                    </w:tblCellMar>
                    <w:tblLook w:val="0000" w:firstRow="0" w:lastRow="0" w:firstColumn="0" w:lastColumn="0" w:noHBand="0" w:noVBand="0"/>
                  </w:tblPr>
                  <w:tblGrid>
                    <w:gridCol w:w="1333"/>
                  </w:tblGrid>
                  <w:tr w:rsidR="00D45CBF" w:rsidRPr="00D45CBF" w:rsidTr="008F73E2">
                    <w:trPr>
                      <w:trHeight w:hRule="exact" w:val="407"/>
                    </w:trPr>
                    <w:tc>
                      <w:tcPr>
                        <w:tcW w:w="1333" w:type="dxa"/>
                        <w:tcMar>
                          <w:top w:w="0" w:type="dxa"/>
                          <w:left w:w="0" w:type="dxa"/>
                          <w:bottom w:w="0" w:type="dxa"/>
                          <w:right w:w="0" w:type="dxa"/>
                        </w:tcMar>
                      </w:tcPr>
                      <w:p w:rsidR="00D45CBF" w:rsidRPr="00D45CBF" w:rsidRDefault="00D45CBF" w:rsidP="00D45CBF">
                        <w:pPr>
                          <w:spacing w:after="0" w:line="240" w:lineRule="auto"/>
                          <w:rPr>
                            <w:rFonts w:ascii="Times New Roman" w:eastAsia="Times New Roman" w:hAnsi="Times New Roman" w:cs="Times New Roman"/>
                            <w:sz w:val="28"/>
                            <w:szCs w:val="28"/>
                            <w:lang w:val="en-US"/>
                          </w:rPr>
                        </w:pPr>
                        <w:proofErr w:type="spellStart"/>
                        <w:r w:rsidRPr="00D45CBF">
                          <w:rPr>
                            <w:rFonts w:ascii="Times New Roman" w:eastAsia="Arial" w:hAnsi="Times New Roman" w:cs="Times New Roman"/>
                            <w:color w:val="000000"/>
                            <w:sz w:val="28"/>
                            <w:szCs w:val="28"/>
                            <w:lang w:val="en-US"/>
                          </w:rPr>
                          <w:t>по</w:t>
                        </w:r>
                        <w:proofErr w:type="spellEnd"/>
                        <w:r w:rsidRPr="00D45CBF">
                          <w:rPr>
                            <w:rFonts w:ascii="Times New Roman" w:eastAsia="Arial" w:hAnsi="Times New Roman" w:cs="Times New Roman"/>
                            <w:color w:val="000000"/>
                            <w:sz w:val="28"/>
                            <w:szCs w:val="28"/>
                            <w:lang w:val="en-US"/>
                          </w:rPr>
                          <w:t xml:space="preserve"> ОКЕИ</w:t>
                        </w:r>
                      </w:p>
                    </w:tc>
                  </w:tr>
                </w:tbl>
                <w:p w:rsidR="00D45CBF" w:rsidRPr="00D45CBF" w:rsidRDefault="00D45CBF" w:rsidP="00D45CBF">
                  <w:pPr>
                    <w:spacing w:after="0" w:line="240" w:lineRule="auto"/>
                    <w:rPr>
                      <w:rFonts w:ascii="Times New Roman" w:eastAsia="Times New Roman" w:hAnsi="Times New Roman" w:cs="Times New Roman"/>
                      <w:sz w:val="28"/>
                      <w:szCs w:val="28"/>
                      <w:lang w:val="en-US"/>
                    </w:rPr>
                  </w:pPr>
                </w:p>
              </w:tc>
              <w:tc>
                <w:tcPr>
                  <w:tcW w:w="1560" w:type="dxa"/>
                  <w:tcBorders>
                    <w:top w:val="single" w:sz="7" w:space="0" w:color="000000"/>
                    <w:left w:val="single" w:sz="15" w:space="0" w:color="000000"/>
                    <w:bottom w:val="single" w:sz="15" w:space="0" w:color="000000"/>
                    <w:right w:val="single" w:sz="15" w:space="0" w:color="000000"/>
                  </w:tcBorders>
                  <w:tcMar>
                    <w:top w:w="39" w:type="dxa"/>
                    <w:left w:w="39" w:type="dxa"/>
                    <w:bottom w:w="39" w:type="dxa"/>
                    <w:right w:w="39" w:type="dxa"/>
                  </w:tcMar>
                </w:tcPr>
                <w:tbl>
                  <w:tblPr>
                    <w:tblW w:w="0" w:type="auto"/>
                    <w:tblLayout w:type="fixed"/>
                    <w:tblCellMar>
                      <w:left w:w="0" w:type="dxa"/>
                      <w:right w:w="0" w:type="dxa"/>
                    </w:tblCellMar>
                    <w:tblLook w:val="0000" w:firstRow="0" w:lastRow="0" w:firstColumn="0" w:lastColumn="0" w:noHBand="0" w:noVBand="0"/>
                  </w:tblPr>
                  <w:tblGrid>
                    <w:gridCol w:w="2186"/>
                  </w:tblGrid>
                  <w:tr w:rsidR="00D45CBF" w:rsidRPr="00D45CBF" w:rsidTr="008F73E2">
                    <w:trPr>
                      <w:trHeight w:hRule="exact" w:val="407"/>
                    </w:trPr>
                    <w:tc>
                      <w:tcPr>
                        <w:tcW w:w="2186" w:type="dxa"/>
                        <w:tcMar>
                          <w:top w:w="0" w:type="dxa"/>
                          <w:left w:w="0" w:type="dxa"/>
                          <w:bottom w:w="0" w:type="dxa"/>
                          <w:right w:w="0" w:type="dxa"/>
                        </w:tcMar>
                      </w:tcPr>
                      <w:p w:rsidR="00D45CBF" w:rsidRPr="00D45CBF" w:rsidRDefault="00D45CBF" w:rsidP="00D45CBF">
                        <w:pPr>
                          <w:spacing w:after="0" w:line="240" w:lineRule="auto"/>
                          <w:rPr>
                            <w:rFonts w:ascii="Times New Roman" w:eastAsia="Times New Roman" w:hAnsi="Times New Roman" w:cs="Times New Roman"/>
                            <w:sz w:val="28"/>
                            <w:szCs w:val="28"/>
                            <w:lang w:val="en-US"/>
                          </w:rPr>
                        </w:pPr>
                        <w:r w:rsidRPr="00D45CBF">
                          <w:rPr>
                            <w:rFonts w:ascii="Times New Roman" w:eastAsia="Arial" w:hAnsi="Times New Roman" w:cs="Times New Roman"/>
                            <w:b/>
                            <w:color w:val="000000"/>
                            <w:sz w:val="28"/>
                            <w:szCs w:val="28"/>
                            <w:lang w:val="en-US"/>
                          </w:rPr>
                          <w:t>383</w:t>
                        </w:r>
                      </w:p>
                    </w:tc>
                  </w:tr>
                </w:tbl>
                <w:p w:rsidR="00D45CBF" w:rsidRPr="00D45CBF" w:rsidRDefault="00D45CBF" w:rsidP="00D45CBF">
                  <w:pPr>
                    <w:spacing w:after="0" w:line="240" w:lineRule="auto"/>
                    <w:rPr>
                      <w:rFonts w:ascii="Times New Roman" w:eastAsia="Times New Roman" w:hAnsi="Times New Roman" w:cs="Times New Roman"/>
                      <w:sz w:val="28"/>
                      <w:szCs w:val="28"/>
                      <w:lang w:val="en-US"/>
                    </w:rPr>
                  </w:pPr>
                </w:p>
              </w:tc>
            </w:tr>
          </w:tbl>
          <w:p w:rsidR="00D45CBF" w:rsidRPr="00D45CBF" w:rsidRDefault="00D45CBF" w:rsidP="00D45CBF">
            <w:pPr>
              <w:spacing w:after="0" w:line="240" w:lineRule="auto"/>
              <w:rPr>
                <w:rFonts w:ascii="Times New Roman" w:eastAsia="Times New Roman" w:hAnsi="Times New Roman" w:cs="Times New Roman"/>
                <w:sz w:val="20"/>
                <w:szCs w:val="20"/>
                <w:lang w:val="en-US"/>
              </w:rPr>
            </w:pPr>
          </w:p>
        </w:tc>
      </w:tr>
    </w:tbl>
    <w:p w:rsidR="00D83F0E" w:rsidRDefault="00D83F0E" w:rsidP="008F73E2">
      <w:pPr>
        <w:spacing w:after="0" w:line="240" w:lineRule="auto"/>
        <w:jc w:val="center"/>
        <w:rPr>
          <w:rFonts w:ascii="Times New Roman" w:hAnsi="Times New Roman" w:cs="Times New Roman"/>
          <w:b/>
          <w:sz w:val="28"/>
          <w:szCs w:val="28"/>
        </w:rPr>
      </w:pPr>
    </w:p>
    <w:p w:rsidR="00D83F0E" w:rsidRDefault="00D83F0E" w:rsidP="008F73E2">
      <w:pPr>
        <w:spacing w:after="0" w:line="240" w:lineRule="auto"/>
        <w:jc w:val="center"/>
        <w:rPr>
          <w:rFonts w:ascii="Times New Roman" w:hAnsi="Times New Roman" w:cs="Times New Roman"/>
          <w:b/>
          <w:sz w:val="28"/>
          <w:szCs w:val="28"/>
        </w:rPr>
      </w:pPr>
    </w:p>
    <w:p w:rsidR="00451822" w:rsidRDefault="008A643A" w:rsidP="008F73E2">
      <w:pPr>
        <w:spacing w:after="0" w:line="240" w:lineRule="auto"/>
        <w:jc w:val="center"/>
        <w:rPr>
          <w:rFonts w:ascii="Times New Roman" w:hAnsi="Times New Roman" w:cs="Times New Roman"/>
          <w:b/>
          <w:sz w:val="28"/>
          <w:szCs w:val="28"/>
        </w:rPr>
      </w:pPr>
      <w:r w:rsidRPr="00047024">
        <w:rPr>
          <w:rFonts w:ascii="Times New Roman" w:hAnsi="Times New Roman" w:cs="Times New Roman"/>
          <w:b/>
          <w:sz w:val="28"/>
          <w:szCs w:val="28"/>
        </w:rPr>
        <w:t>Раздел 1. «Организационная структура субъекта бюджетной отчетности».</w:t>
      </w:r>
    </w:p>
    <w:p w:rsidR="00D83F0E" w:rsidRPr="00047024" w:rsidRDefault="00D83F0E" w:rsidP="008F73E2">
      <w:pPr>
        <w:spacing w:after="0" w:line="240" w:lineRule="auto"/>
        <w:jc w:val="center"/>
        <w:rPr>
          <w:rFonts w:ascii="Times New Roman" w:hAnsi="Times New Roman" w:cs="Times New Roman"/>
          <w:b/>
          <w:sz w:val="28"/>
          <w:szCs w:val="28"/>
        </w:rPr>
      </w:pPr>
    </w:p>
    <w:p w:rsidR="008A643A" w:rsidRDefault="008A643A" w:rsidP="0099430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Полное наименование: Финансовое управление администрации Шпаковского муниципального района Ставропольского края.</w:t>
      </w:r>
    </w:p>
    <w:p w:rsidR="008A643A" w:rsidRDefault="008A643A" w:rsidP="0099430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Юридический </w:t>
      </w:r>
      <w:r w:rsidR="009844CD">
        <w:rPr>
          <w:rFonts w:ascii="Times New Roman" w:hAnsi="Times New Roman" w:cs="Times New Roman"/>
          <w:sz w:val="28"/>
          <w:szCs w:val="28"/>
        </w:rPr>
        <w:t xml:space="preserve">(фактический) </w:t>
      </w:r>
      <w:r>
        <w:rPr>
          <w:rFonts w:ascii="Times New Roman" w:hAnsi="Times New Roman" w:cs="Times New Roman"/>
          <w:sz w:val="28"/>
          <w:szCs w:val="28"/>
        </w:rPr>
        <w:t xml:space="preserve">адрес: 356240, </w:t>
      </w:r>
      <w:r w:rsidR="009844CD">
        <w:rPr>
          <w:rFonts w:ascii="Times New Roman" w:hAnsi="Times New Roman" w:cs="Times New Roman"/>
          <w:sz w:val="28"/>
          <w:szCs w:val="28"/>
        </w:rPr>
        <w:t xml:space="preserve">Ставропольский край, Шпаковский район, </w:t>
      </w:r>
      <w:r>
        <w:rPr>
          <w:rFonts w:ascii="Times New Roman" w:hAnsi="Times New Roman" w:cs="Times New Roman"/>
          <w:sz w:val="28"/>
          <w:szCs w:val="28"/>
        </w:rPr>
        <w:t>г.</w:t>
      </w:r>
      <w:r w:rsidR="009844CD">
        <w:rPr>
          <w:rFonts w:ascii="Times New Roman" w:hAnsi="Times New Roman" w:cs="Times New Roman"/>
          <w:sz w:val="28"/>
          <w:szCs w:val="28"/>
        </w:rPr>
        <w:t> </w:t>
      </w:r>
      <w:r>
        <w:rPr>
          <w:rFonts w:ascii="Times New Roman" w:hAnsi="Times New Roman" w:cs="Times New Roman"/>
          <w:sz w:val="28"/>
          <w:szCs w:val="28"/>
        </w:rPr>
        <w:t>Михайловск, ул. Гагарина, 380.</w:t>
      </w:r>
    </w:p>
    <w:p w:rsidR="008A643A" w:rsidRDefault="008A643A" w:rsidP="0099430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Финансовое управление администрации Шпаковского муниципального района Ставропольского края </w:t>
      </w:r>
      <w:r w:rsidR="009844CD">
        <w:rPr>
          <w:rFonts w:ascii="Times New Roman" w:hAnsi="Times New Roman" w:cs="Times New Roman"/>
          <w:sz w:val="28"/>
          <w:szCs w:val="28"/>
        </w:rPr>
        <w:t xml:space="preserve">(далее – финансовое управление) </w:t>
      </w:r>
      <w:r>
        <w:rPr>
          <w:rFonts w:ascii="Times New Roman" w:hAnsi="Times New Roman" w:cs="Times New Roman"/>
          <w:sz w:val="28"/>
          <w:szCs w:val="28"/>
        </w:rPr>
        <w:t>создано на основании решения Совета Шпаковского муниципального района Ставропольского края от 17.12.2004</w:t>
      </w:r>
      <w:r w:rsidR="009844CD">
        <w:rPr>
          <w:rFonts w:ascii="Times New Roman" w:hAnsi="Times New Roman" w:cs="Times New Roman"/>
          <w:sz w:val="28"/>
          <w:szCs w:val="28"/>
        </w:rPr>
        <w:t xml:space="preserve"> </w:t>
      </w:r>
      <w:r>
        <w:rPr>
          <w:rFonts w:ascii="Times New Roman" w:hAnsi="Times New Roman" w:cs="Times New Roman"/>
          <w:sz w:val="28"/>
          <w:szCs w:val="28"/>
        </w:rPr>
        <w:t>№ 19 и является структурным подразделением администрации Шпаковского муниципального района Ставропольского края</w:t>
      </w:r>
      <w:r w:rsidR="009844CD">
        <w:rPr>
          <w:rFonts w:ascii="Times New Roman" w:hAnsi="Times New Roman" w:cs="Times New Roman"/>
          <w:sz w:val="28"/>
          <w:szCs w:val="28"/>
        </w:rPr>
        <w:t xml:space="preserve"> со статусом юридического лица</w:t>
      </w:r>
      <w:r>
        <w:rPr>
          <w:rFonts w:ascii="Times New Roman" w:hAnsi="Times New Roman" w:cs="Times New Roman"/>
          <w:sz w:val="28"/>
          <w:szCs w:val="28"/>
        </w:rPr>
        <w:t>.</w:t>
      </w:r>
    </w:p>
    <w:p w:rsidR="008A643A" w:rsidRDefault="008A643A" w:rsidP="0099430A">
      <w:pPr>
        <w:pStyle w:val="ConsPlusNormal"/>
        <w:ind w:firstLine="709"/>
        <w:jc w:val="both"/>
      </w:pPr>
      <w:r>
        <w:t>Финансовое управление</w:t>
      </w:r>
      <w:r w:rsidR="009844CD">
        <w:t xml:space="preserve">, являясь финансовым органом Шпаковского муниципального района, а также финансовым органом, </w:t>
      </w:r>
      <w:r w:rsidR="00E22B87">
        <w:t xml:space="preserve">уполномоченным на формирование бюджетной отчетности об исполнении консолидированного бюджета Шпаковского района, </w:t>
      </w:r>
      <w:r w:rsidR="009844CD">
        <w:t xml:space="preserve">в соответствии с </w:t>
      </w:r>
      <w:r w:rsidR="00E22B87">
        <w:t>Б</w:t>
      </w:r>
      <w:r w:rsidR="009844CD">
        <w:t>юджет</w:t>
      </w:r>
      <w:r w:rsidR="00E22B87">
        <w:t xml:space="preserve">ным кодексом Российской Федерации, Положением о финансовом управлении администрации Шпаковского муниципального района Ставропольского края, Положением о бюджетном процессе в Шпаковском муниципальном районе Ставропольского края, Соглашениями о передачи отдельных бюджетных полномочий, заключенными с органами местного самоуправления поселений, </w:t>
      </w:r>
      <w:r>
        <w:t>обеспечивает проведение единой финансовой и бюджетной политики на территории Шпаковского муниципального района, осуществляет исполнение бюджета Шпаковского муниципального района и координирует</w:t>
      </w:r>
      <w:r w:rsidR="000C3EC5">
        <w:t xml:space="preserve"> </w:t>
      </w:r>
      <w:r>
        <w:t>деятельность в этой сфе</w:t>
      </w:r>
      <w:r w:rsidR="000C3EC5">
        <w:t>ре иных органов местного самоуп</w:t>
      </w:r>
      <w:r>
        <w:t>р</w:t>
      </w:r>
      <w:r w:rsidR="000C3EC5">
        <w:t>а</w:t>
      </w:r>
      <w:r>
        <w:t xml:space="preserve">вления </w:t>
      </w:r>
      <w:r w:rsidR="00E22B87">
        <w:t xml:space="preserve">муниципального </w:t>
      </w:r>
      <w:r>
        <w:t xml:space="preserve">района в пределах своей компетенции, </w:t>
      </w:r>
      <w:r w:rsidR="00E22B87">
        <w:t xml:space="preserve">а также </w:t>
      </w:r>
      <w:r>
        <w:t xml:space="preserve">осуществляет на территории </w:t>
      </w:r>
      <w:r w:rsidR="00E22B87">
        <w:t xml:space="preserve">муниципального </w:t>
      </w:r>
      <w:r>
        <w:t xml:space="preserve">района </w:t>
      </w:r>
      <w:r w:rsidR="00E22B87">
        <w:t xml:space="preserve">внутренний муниципальный </w:t>
      </w:r>
      <w:r>
        <w:t>финансовый контроль</w:t>
      </w:r>
      <w:r w:rsidR="000C3EC5">
        <w:t>.</w:t>
      </w:r>
    </w:p>
    <w:p w:rsidR="000C3EC5" w:rsidRDefault="000C3EC5" w:rsidP="00C44094">
      <w:pPr>
        <w:pStyle w:val="ConsPlusNormal"/>
        <w:ind w:firstLine="709"/>
        <w:jc w:val="both"/>
      </w:pPr>
      <w:r>
        <w:lastRenderedPageBreak/>
        <w:t xml:space="preserve">Бюджетная отчетность </w:t>
      </w:r>
      <w:r w:rsidR="00974CD7">
        <w:t xml:space="preserve">за </w:t>
      </w:r>
      <w:r w:rsidRPr="0099430A">
        <w:t>201</w:t>
      </w:r>
      <w:r w:rsidR="00F93CC1">
        <w:t>7</w:t>
      </w:r>
      <w:r w:rsidRPr="0099430A">
        <w:t xml:space="preserve"> год </w:t>
      </w:r>
      <w:r w:rsidR="0099430A" w:rsidRPr="0099430A">
        <w:t>соста</w:t>
      </w:r>
      <w:r w:rsidR="0099430A">
        <w:t xml:space="preserve">влена финансовым управлением в </w:t>
      </w:r>
      <w:r w:rsidR="004F5199">
        <w:rPr>
          <w:color w:val="000000"/>
          <w:shd w:val="clear" w:color="auto" w:fill="FFFFFF"/>
        </w:rPr>
        <w:t>и</w:t>
      </w:r>
      <w:r w:rsidR="00A208A3">
        <w:rPr>
          <w:color w:val="000000"/>
          <w:shd w:val="clear" w:color="auto" w:fill="FFFFFF"/>
        </w:rPr>
        <w:t>нформационно – аналитической системе «</w:t>
      </w:r>
      <w:r w:rsidR="00A208A3">
        <w:rPr>
          <w:color w:val="000000"/>
          <w:shd w:val="clear" w:color="auto" w:fill="FFFFFF"/>
          <w:lang w:val="en-US"/>
        </w:rPr>
        <w:t>WEB</w:t>
      </w:r>
      <w:r w:rsidR="0099430A" w:rsidRPr="0099430A">
        <w:rPr>
          <w:color w:val="000000"/>
          <w:shd w:val="clear" w:color="auto" w:fill="FFFFFF"/>
        </w:rPr>
        <w:t xml:space="preserve"> – </w:t>
      </w:r>
      <w:r w:rsidR="00A208A3">
        <w:rPr>
          <w:color w:val="000000"/>
          <w:shd w:val="clear" w:color="auto" w:fill="FFFFFF"/>
        </w:rPr>
        <w:t>Консолидация» (</w:t>
      </w:r>
      <w:r w:rsidR="0099430A" w:rsidRPr="0099430A">
        <w:rPr>
          <w:color w:val="000000"/>
          <w:shd w:val="clear" w:color="auto" w:fill="FFFFFF"/>
        </w:rPr>
        <w:t xml:space="preserve">разработчик </w:t>
      </w:r>
      <w:r w:rsidR="00A208A3">
        <w:rPr>
          <w:color w:val="000000"/>
          <w:shd w:val="clear" w:color="auto" w:fill="FFFFFF"/>
        </w:rPr>
        <w:t>НПО «КРИСТА</w:t>
      </w:r>
      <w:r w:rsidR="0099430A" w:rsidRPr="0099430A">
        <w:rPr>
          <w:color w:val="000000"/>
          <w:shd w:val="clear" w:color="auto" w:fill="FFFFFF"/>
        </w:rPr>
        <w:t>»)</w:t>
      </w:r>
      <w:r w:rsidR="0099430A" w:rsidRPr="0099430A">
        <w:t xml:space="preserve"> </w:t>
      </w:r>
      <w:r w:rsidR="0099430A">
        <w:t xml:space="preserve">путем суммирования показателей бюджетной отчетности, представленной финансовыми органами муниципального района, поселений, в </w:t>
      </w:r>
      <w:r w:rsidRPr="0099430A">
        <w:t xml:space="preserve">соответствии </w:t>
      </w:r>
      <w:r w:rsidR="00E22B87" w:rsidRPr="0099430A">
        <w:t xml:space="preserve">с </w:t>
      </w:r>
      <w:r w:rsidR="0099430A">
        <w:t xml:space="preserve">требованиями </w:t>
      </w:r>
      <w:r w:rsidR="00E22B87" w:rsidRPr="0099430A">
        <w:t>Инструкци</w:t>
      </w:r>
      <w:r w:rsidR="0099430A">
        <w:t xml:space="preserve">и </w:t>
      </w:r>
      <w:r w:rsidR="00E22B87" w:rsidRPr="0099430A">
        <w:t>о порядке составления и представления, квартальной и месячной бюджетной отчетности об исполнении бюджетов бюджетной системы Российской Федерации, утвержденной п</w:t>
      </w:r>
      <w:r w:rsidRPr="0099430A">
        <w:t>риказом Министерства финансов Российской Федерации от 28.</w:t>
      </w:r>
      <w:r>
        <w:t>12.2010</w:t>
      </w:r>
      <w:r w:rsidR="00E22B87">
        <w:t xml:space="preserve"> </w:t>
      </w:r>
      <w:r>
        <w:t>№ 191</w:t>
      </w:r>
      <w:r w:rsidR="00E22B87">
        <w:t>н</w:t>
      </w:r>
      <w:r w:rsidR="0099430A">
        <w:t xml:space="preserve"> (далее – Инструкция № 191н)</w:t>
      </w:r>
      <w:r w:rsidR="00E22B87">
        <w:t xml:space="preserve">, </w:t>
      </w:r>
      <w:r w:rsidR="004B0151">
        <w:t>приказ</w:t>
      </w:r>
      <w:r w:rsidR="0099430A">
        <w:t xml:space="preserve">а </w:t>
      </w:r>
      <w:r w:rsidR="004B0151">
        <w:t xml:space="preserve">министерства финансов Ставропольского края от </w:t>
      </w:r>
      <w:r w:rsidR="00397756">
        <w:t>2</w:t>
      </w:r>
      <w:r w:rsidR="00F93CC1">
        <w:t>5</w:t>
      </w:r>
      <w:r w:rsidR="004B0151">
        <w:t>.12.201</w:t>
      </w:r>
      <w:r w:rsidR="00F93CC1">
        <w:t>7</w:t>
      </w:r>
      <w:r w:rsidR="004B0151">
        <w:t xml:space="preserve"> № </w:t>
      </w:r>
      <w:r w:rsidR="00F93CC1">
        <w:t>401</w:t>
      </w:r>
      <w:r w:rsidR="004B0151">
        <w:t xml:space="preserve"> «О</w:t>
      </w:r>
      <w:r w:rsidR="0099430A">
        <w:t> </w:t>
      </w:r>
      <w:r w:rsidR="004B0151">
        <w:t>сроках представления годовой бюджетной отчетности и сводной годовой бухгалтерской отчетности за 201</w:t>
      </w:r>
      <w:r w:rsidR="00F93CC1">
        <w:t>7</w:t>
      </w:r>
      <w:r w:rsidR="004B0151">
        <w:t xml:space="preserve"> год, месячной, квартальной бюджетной и сводной бухгалтерской отчетности в 201</w:t>
      </w:r>
      <w:r w:rsidR="00F93CC1">
        <w:t>8</w:t>
      </w:r>
      <w:r w:rsidR="004B0151">
        <w:t xml:space="preserve"> году»</w:t>
      </w:r>
      <w:r w:rsidR="00C44094">
        <w:t xml:space="preserve">, письма министерства финансов Ставропольского края от </w:t>
      </w:r>
      <w:r w:rsidR="00930E15">
        <w:t>0</w:t>
      </w:r>
      <w:r w:rsidR="0031308F">
        <w:t>9</w:t>
      </w:r>
      <w:r w:rsidR="00C44094">
        <w:t>.0</w:t>
      </w:r>
      <w:r w:rsidR="00930E15">
        <w:t>2</w:t>
      </w:r>
      <w:r w:rsidR="00C44094">
        <w:t>.201</w:t>
      </w:r>
      <w:r w:rsidR="0031308F">
        <w:t>8</w:t>
      </w:r>
      <w:r w:rsidR="00C44094">
        <w:t xml:space="preserve"> № 06-01-2</w:t>
      </w:r>
      <w:r w:rsidR="0031308F">
        <w:t>4</w:t>
      </w:r>
      <w:r w:rsidR="00C44094">
        <w:t>-</w:t>
      </w:r>
      <w:r w:rsidR="00930E15">
        <w:t>4</w:t>
      </w:r>
      <w:r w:rsidR="0031308F">
        <w:t>8</w:t>
      </w:r>
      <w:r w:rsidR="00930E15">
        <w:t>/6</w:t>
      </w:r>
      <w:r w:rsidR="0031308F">
        <w:t>69</w:t>
      </w:r>
      <w:r w:rsidR="00C44094">
        <w:t xml:space="preserve"> «Об особенностях составления и представления годовой отчетности за 201</w:t>
      </w:r>
      <w:r w:rsidR="0031308F">
        <w:t>7</w:t>
      </w:r>
      <w:r w:rsidR="00C44094">
        <w:t xml:space="preserve"> год» </w:t>
      </w:r>
      <w:r w:rsidR="0099430A">
        <w:t>и представлена в министерство финансов Ставропольского края в электронном виде с использованием средств электронной подписи.</w:t>
      </w:r>
    </w:p>
    <w:p w:rsidR="00AA7B17" w:rsidRPr="00AA7B17" w:rsidRDefault="00AA7B17" w:rsidP="00C44094">
      <w:pPr>
        <w:pStyle w:val="ConsPlusNormal"/>
        <w:ind w:firstLine="709"/>
        <w:jc w:val="both"/>
      </w:pPr>
      <w:r w:rsidRPr="00AA7B17">
        <w:t xml:space="preserve">Бухгалтерский учет имущества, обязательств и хозяйственных операций </w:t>
      </w:r>
      <w:r w:rsidR="00C44094">
        <w:t xml:space="preserve">в муниципальных учреждениях </w:t>
      </w:r>
      <w:r w:rsidRPr="00AA7B17">
        <w:t xml:space="preserve">ведется в валюте Российской Федерации на основе натуральных </w:t>
      </w:r>
      <w:r w:rsidR="00800251">
        <w:t>показателей</w:t>
      </w:r>
      <w:r w:rsidRPr="00AA7B17">
        <w:t xml:space="preserve"> в денежном выражении путем сплошного, непрерывного, документального и взаимного их отражения в соответствии с </w:t>
      </w:r>
      <w:r w:rsidR="00C44094">
        <w:t xml:space="preserve">Единым планом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Инструкцией по его применению, </w:t>
      </w:r>
      <w:r w:rsidRPr="00AA7B17">
        <w:t>утвержденн</w:t>
      </w:r>
      <w:r w:rsidR="00C44094">
        <w:t xml:space="preserve">ыми </w:t>
      </w:r>
      <w:r w:rsidRPr="00AA7B17">
        <w:t xml:space="preserve">приказом Министерства </w:t>
      </w:r>
      <w:r w:rsidR="008138A1">
        <w:t xml:space="preserve">финансов </w:t>
      </w:r>
      <w:r w:rsidRPr="00AA7B17">
        <w:t>Российской Федерации от 01.12.2010 №157</w:t>
      </w:r>
      <w:r w:rsidR="00FC3ADA">
        <w:t>н</w:t>
      </w:r>
      <w:r w:rsidRPr="00AA7B17">
        <w:t xml:space="preserve">, </w:t>
      </w:r>
      <w:r w:rsidR="00C44094">
        <w:t xml:space="preserve">планом счетов бюджетного учета и </w:t>
      </w:r>
      <w:r w:rsidRPr="00AA7B17">
        <w:t xml:space="preserve">Инструкцией по </w:t>
      </w:r>
      <w:r w:rsidR="00C44094">
        <w:t xml:space="preserve">его применению, </w:t>
      </w:r>
      <w:r w:rsidRPr="00AA7B17">
        <w:t>утвержденн</w:t>
      </w:r>
      <w:r w:rsidR="00C44094">
        <w:t xml:space="preserve">ыми </w:t>
      </w:r>
      <w:r w:rsidRPr="00AA7B17">
        <w:t>приказом Министерства финансов Российской Федерации от 06.12.2010 №162</w:t>
      </w:r>
      <w:r w:rsidR="00FC3ADA">
        <w:t>н</w:t>
      </w:r>
      <w:r w:rsidR="00C44094">
        <w:t xml:space="preserve">, </w:t>
      </w:r>
      <w:r w:rsidRPr="00AA7B17">
        <w:t>согласно учетной</w:t>
      </w:r>
      <w:r>
        <w:t xml:space="preserve"> политики </w:t>
      </w:r>
      <w:r w:rsidR="00C44094">
        <w:t>муниципальных учреждений</w:t>
      </w:r>
      <w:r>
        <w:t>.</w:t>
      </w:r>
    </w:p>
    <w:p w:rsidR="00F30819" w:rsidRDefault="007B0EC8" w:rsidP="007B0EC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Бухгалтерский (бюджетный) у</w:t>
      </w:r>
      <w:r w:rsidR="00F30819" w:rsidRPr="00AA7B17">
        <w:rPr>
          <w:rFonts w:ascii="Times New Roman" w:hAnsi="Times New Roman" w:cs="Times New Roman"/>
          <w:sz w:val="28"/>
          <w:szCs w:val="28"/>
        </w:rPr>
        <w:t xml:space="preserve">чет в </w:t>
      </w:r>
      <w:r>
        <w:rPr>
          <w:rFonts w:ascii="Times New Roman" w:hAnsi="Times New Roman" w:cs="Times New Roman"/>
          <w:sz w:val="28"/>
          <w:szCs w:val="28"/>
        </w:rPr>
        <w:t xml:space="preserve">муниципальных учреждениях </w:t>
      </w:r>
      <w:r w:rsidR="00F30819" w:rsidRPr="00AA7B17">
        <w:rPr>
          <w:rFonts w:ascii="Times New Roman" w:hAnsi="Times New Roman" w:cs="Times New Roman"/>
          <w:sz w:val="28"/>
          <w:szCs w:val="28"/>
        </w:rPr>
        <w:t xml:space="preserve">ведется </w:t>
      </w:r>
      <w:r>
        <w:rPr>
          <w:rFonts w:ascii="Times New Roman" w:hAnsi="Times New Roman" w:cs="Times New Roman"/>
          <w:sz w:val="28"/>
          <w:szCs w:val="28"/>
        </w:rPr>
        <w:t>с применением автоматизированных систем.</w:t>
      </w:r>
    </w:p>
    <w:p w:rsidR="00AA7B17" w:rsidRPr="00AA7B17" w:rsidRDefault="00C44094" w:rsidP="00C44094">
      <w:pPr>
        <w:pStyle w:val="ConsPlusNormal"/>
        <w:ind w:firstLine="709"/>
        <w:jc w:val="both"/>
      </w:pPr>
      <w:r w:rsidRPr="00786025">
        <w:t>В соответствии со статьей 215.1 Бюджетного кодекса Российской Федераци</w:t>
      </w:r>
      <w:r>
        <w:t>и и соответствующими соглашениями</w:t>
      </w:r>
      <w:r w:rsidRPr="00786025">
        <w:t xml:space="preserve"> кассовое обслуживание исполнения бюджет</w:t>
      </w:r>
      <w:r>
        <w:t xml:space="preserve">ов муниципальных образований (муниципального района и 12 поселений) </w:t>
      </w:r>
      <w:r w:rsidRPr="00786025">
        <w:t>с 1 января 20</w:t>
      </w:r>
      <w:r>
        <w:t>13</w:t>
      </w:r>
      <w:r w:rsidRPr="00786025">
        <w:t xml:space="preserve"> года осуществляется </w:t>
      </w:r>
      <w:r w:rsidRPr="00AA7B17">
        <w:t>Управлени</w:t>
      </w:r>
      <w:r>
        <w:t xml:space="preserve">ем </w:t>
      </w:r>
      <w:r w:rsidRPr="00AA7B17">
        <w:t>Федерального казначейства по Ставропольскому краю</w:t>
      </w:r>
      <w:r>
        <w:t>.</w:t>
      </w:r>
    </w:p>
    <w:p w:rsidR="00663952" w:rsidRPr="00663952" w:rsidRDefault="00663952" w:rsidP="008F73E2">
      <w:pPr>
        <w:spacing w:after="0" w:line="240" w:lineRule="auto"/>
        <w:ind w:firstLine="709"/>
        <w:jc w:val="both"/>
        <w:rPr>
          <w:rFonts w:ascii="Times New Roman" w:hAnsi="Times New Roman" w:cs="Times New Roman"/>
          <w:sz w:val="28"/>
          <w:szCs w:val="28"/>
        </w:rPr>
      </w:pPr>
      <w:r w:rsidRPr="00663952">
        <w:rPr>
          <w:rFonts w:ascii="Times New Roman" w:hAnsi="Times New Roman" w:cs="Times New Roman"/>
          <w:sz w:val="28"/>
          <w:szCs w:val="28"/>
        </w:rPr>
        <w:t xml:space="preserve">Информация о количественном составе </w:t>
      </w:r>
      <w:r w:rsidR="009E3D13">
        <w:rPr>
          <w:rFonts w:ascii="Times New Roman" w:hAnsi="Times New Roman" w:cs="Times New Roman"/>
          <w:sz w:val="28"/>
          <w:szCs w:val="28"/>
        </w:rPr>
        <w:t xml:space="preserve">участников и не участников бюджетного процесса </w:t>
      </w:r>
      <w:r w:rsidRPr="00663952">
        <w:rPr>
          <w:rFonts w:ascii="Times New Roman" w:hAnsi="Times New Roman" w:cs="Times New Roman"/>
          <w:sz w:val="28"/>
          <w:szCs w:val="28"/>
        </w:rPr>
        <w:t>представлена в форме 0503</w:t>
      </w:r>
      <w:r w:rsidR="00890F62">
        <w:rPr>
          <w:rFonts w:ascii="Times New Roman" w:hAnsi="Times New Roman" w:cs="Times New Roman"/>
          <w:sz w:val="28"/>
          <w:szCs w:val="28"/>
        </w:rPr>
        <w:t>3</w:t>
      </w:r>
      <w:r w:rsidRPr="00663952">
        <w:rPr>
          <w:rFonts w:ascii="Times New Roman" w:hAnsi="Times New Roman" w:cs="Times New Roman"/>
          <w:sz w:val="28"/>
          <w:szCs w:val="28"/>
        </w:rPr>
        <w:t xml:space="preserve">61 «Сведения о количестве подведомственных </w:t>
      </w:r>
      <w:r w:rsidR="009E3D13">
        <w:rPr>
          <w:rFonts w:ascii="Times New Roman" w:hAnsi="Times New Roman" w:cs="Times New Roman"/>
          <w:sz w:val="28"/>
          <w:szCs w:val="28"/>
        </w:rPr>
        <w:t>участников бюджетного процесса, учреждений и государственных (муниципальных) унитарных предприятий и публично-правовых образований</w:t>
      </w:r>
      <w:r w:rsidRPr="00663952">
        <w:rPr>
          <w:rFonts w:ascii="Times New Roman" w:hAnsi="Times New Roman" w:cs="Times New Roman"/>
          <w:sz w:val="28"/>
          <w:szCs w:val="28"/>
        </w:rPr>
        <w:t>».</w:t>
      </w:r>
    </w:p>
    <w:p w:rsidR="00930E15" w:rsidRDefault="009E3D13" w:rsidP="008F73E2">
      <w:pPr>
        <w:spacing w:after="0" w:line="240" w:lineRule="auto"/>
        <w:ind w:firstLine="709"/>
        <w:jc w:val="both"/>
        <w:rPr>
          <w:rFonts w:ascii="Times New Roman" w:hAnsi="Times New Roman" w:cs="Times New Roman"/>
          <w:sz w:val="28"/>
          <w:szCs w:val="28"/>
        </w:rPr>
      </w:pPr>
      <w:r w:rsidRPr="00C71FE7">
        <w:rPr>
          <w:rFonts w:ascii="Times New Roman" w:hAnsi="Times New Roman" w:cs="Times New Roman"/>
          <w:sz w:val="28"/>
          <w:szCs w:val="28"/>
        </w:rPr>
        <w:t>Шпаковск</w:t>
      </w:r>
      <w:r w:rsidR="00D7743A" w:rsidRPr="00C71FE7">
        <w:rPr>
          <w:rFonts w:ascii="Times New Roman" w:hAnsi="Times New Roman" w:cs="Times New Roman"/>
          <w:sz w:val="28"/>
          <w:szCs w:val="28"/>
        </w:rPr>
        <w:t xml:space="preserve">ий </w:t>
      </w:r>
      <w:r w:rsidRPr="00C71FE7">
        <w:rPr>
          <w:rFonts w:ascii="Times New Roman" w:hAnsi="Times New Roman" w:cs="Times New Roman"/>
          <w:sz w:val="28"/>
          <w:szCs w:val="28"/>
        </w:rPr>
        <w:t>район</w:t>
      </w:r>
      <w:r w:rsidR="00D7743A" w:rsidRPr="00C71FE7">
        <w:rPr>
          <w:rFonts w:ascii="Times New Roman" w:hAnsi="Times New Roman" w:cs="Times New Roman"/>
          <w:sz w:val="28"/>
          <w:szCs w:val="28"/>
        </w:rPr>
        <w:t xml:space="preserve"> состоит из 13 публично-правовых образований – 1 муниципальный район, 1 городское поселение и 11 сельских поселений.</w:t>
      </w:r>
    </w:p>
    <w:p w:rsidR="00663952" w:rsidRPr="00C71FE7" w:rsidRDefault="00663952" w:rsidP="008F73E2">
      <w:pPr>
        <w:spacing w:after="0" w:line="240" w:lineRule="auto"/>
        <w:ind w:firstLine="709"/>
        <w:jc w:val="both"/>
        <w:rPr>
          <w:rFonts w:ascii="Times New Roman" w:hAnsi="Times New Roman" w:cs="Times New Roman"/>
          <w:sz w:val="28"/>
          <w:szCs w:val="28"/>
        </w:rPr>
      </w:pPr>
      <w:r w:rsidRPr="00C71FE7">
        <w:rPr>
          <w:rFonts w:ascii="Times New Roman" w:hAnsi="Times New Roman" w:cs="Times New Roman"/>
          <w:sz w:val="28"/>
          <w:szCs w:val="28"/>
        </w:rPr>
        <w:t xml:space="preserve">Всего на территории Шпаковского муниципального района зарегистрировано </w:t>
      </w:r>
      <w:r w:rsidR="008A0FDF">
        <w:rPr>
          <w:rFonts w:ascii="Times New Roman" w:hAnsi="Times New Roman" w:cs="Times New Roman"/>
          <w:sz w:val="28"/>
          <w:szCs w:val="28"/>
        </w:rPr>
        <w:t>111</w:t>
      </w:r>
      <w:r w:rsidR="00D7743A" w:rsidRPr="00C71FE7">
        <w:rPr>
          <w:rFonts w:ascii="Times New Roman" w:hAnsi="Times New Roman" w:cs="Times New Roman"/>
          <w:sz w:val="28"/>
          <w:szCs w:val="28"/>
        </w:rPr>
        <w:t xml:space="preserve"> </w:t>
      </w:r>
      <w:r w:rsidRPr="00C71FE7">
        <w:rPr>
          <w:rFonts w:ascii="Times New Roman" w:hAnsi="Times New Roman" w:cs="Times New Roman"/>
          <w:sz w:val="28"/>
          <w:szCs w:val="28"/>
        </w:rPr>
        <w:t>муниципальных учреждений, име</w:t>
      </w:r>
      <w:r w:rsidR="00C7102A" w:rsidRPr="00C71FE7">
        <w:rPr>
          <w:rFonts w:ascii="Times New Roman" w:hAnsi="Times New Roman" w:cs="Times New Roman"/>
          <w:sz w:val="28"/>
          <w:szCs w:val="28"/>
        </w:rPr>
        <w:t xml:space="preserve">ющих статус </w:t>
      </w:r>
      <w:r w:rsidR="00C7102A" w:rsidRPr="00C71FE7">
        <w:rPr>
          <w:rFonts w:ascii="Times New Roman" w:hAnsi="Times New Roman" w:cs="Times New Roman"/>
          <w:sz w:val="28"/>
          <w:szCs w:val="28"/>
        </w:rPr>
        <w:lastRenderedPageBreak/>
        <w:t xml:space="preserve">юридического лица, </w:t>
      </w:r>
      <w:r w:rsidRPr="00C71FE7">
        <w:rPr>
          <w:rFonts w:ascii="Times New Roman" w:hAnsi="Times New Roman" w:cs="Times New Roman"/>
          <w:sz w:val="28"/>
          <w:szCs w:val="28"/>
        </w:rPr>
        <w:t>в том числе</w:t>
      </w:r>
      <w:r w:rsidR="00D7743A" w:rsidRPr="00C71FE7">
        <w:rPr>
          <w:rFonts w:ascii="Times New Roman" w:hAnsi="Times New Roman" w:cs="Times New Roman"/>
          <w:sz w:val="28"/>
          <w:szCs w:val="28"/>
        </w:rPr>
        <w:t xml:space="preserve">: </w:t>
      </w:r>
      <w:r w:rsidR="008A0FDF">
        <w:rPr>
          <w:rFonts w:ascii="Times New Roman" w:hAnsi="Times New Roman" w:cs="Times New Roman"/>
          <w:sz w:val="28"/>
          <w:szCs w:val="28"/>
        </w:rPr>
        <w:t>47</w:t>
      </w:r>
      <w:r w:rsidR="00C7102A" w:rsidRPr="00C71FE7">
        <w:rPr>
          <w:rFonts w:ascii="Times New Roman" w:hAnsi="Times New Roman" w:cs="Times New Roman"/>
          <w:sz w:val="28"/>
          <w:szCs w:val="28"/>
        </w:rPr>
        <w:t xml:space="preserve"> казённых учреждения (или </w:t>
      </w:r>
      <w:r w:rsidR="00210440">
        <w:rPr>
          <w:rFonts w:ascii="Times New Roman" w:hAnsi="Times New Roman" w:cs="Times New Roman"/>
          <w:sz w:val="28"/>
          <w:szCs w:val="28"/>
        </w:rPr>
        <w:t>4</w:t>
      </w:r>
      <w:r w:rsidR="008A0FDF">
        <w:rPr>
          <w:rFonts w:ascii="Times New Roman" w:hAnsi="Times New Roman" w:cs="Times New Roman"/>
          <w:sz w:val="28"/>
          <w:szCs w:val="28"/>
        </w:rPr>
        <w:t>2</w:t>
      </w:r>
      <w:r w:rsidR="00C7102A" w:rsidRPr="00C71FE7">
        <w:rPr>
          <w:rFonts w:ascii="Times New Roman" w:hAnsi="Times New Roman" w:cs="Times New Roman"/>
          <w:sz w:val="28"/>
          <w:szCs w:val="28"/>
        </w:rPr>
        <w:t>,</w:t>
      </w:r>
      <w:r w:rsidR="008A0FDF">
        <w:rPr>
          <w:rFonts w:ascii="Times New Roman" w:hAnsi="Times New Roman" w:cs="Times New Roman"/>
          <w:sz w:val="28"/>
          <w:szCs w:val="28"/>
        </w:rPr>
        <w:t>3</w:t>
      </w:r>
      <w:r w:rsidR="00C7102A" w:rsidRPr="00C71FE7">
        <w:rPr>
          <w:rFonts w:ascii="Times New Roman" w:hAnsi="Times New Roman" w:cs="Times New Roman"/>
          <w:sz w:val="28"/>
          <w:szCs w:val="28"/>
        </w:rPr>
        <w:t xml:space="preserve"> </w:t>
      </w:r>
      <w:r w:rsidRPr="00C71FE7">
        <w:rPr>
          <w:rFonts w:ascii="Times New Roman" w:hAnsi="Times New Roman" w:cs="Times New Roman"/>
          <w:sz w:val="28"/>
          <w:szCs w:val="28"/>
        </w:rPr>
        <w:t xml:space="preserve">%), </w:t>
      </w:r>
      <w:r w:rsidR="00210440">
        <w:rPr>
          <w:rFonts w:ascii="Times New Roman" w:hAnsi="Times New Roman" w:cs="Times New Roman"/>
          <w:sz w:val="28"/>
          <w:szCs w:val="28"/>
        </w:rPr>
        <w:t>38 бюджетных учреждений (или 3</w:t>
      </w:r>
      <w:r w:rsidR="008A0FDF">
        <w:rPr>
          <w:rFonts w:ascii="Times New Roman" w:hAnsi="Times New Roman" w:cs="Times New Roman"/>
          <w:sz w:val="28"/>
          <w:szCs w:val="28"/>
        </w:rPr>
        <w:t>4</w:t>
      </w:r>
      <w:r w:rsidR="00210440">
        <w:rPr>
          <w:rFonts w:ascii="Times New Roman" w:hAnsi="Times New Roman" w:cs="Times New Roman"/>
          <w:sz w:val="28"/>
          <w:szCs w:val="28"/>
        </w:rPr>
        <w:t>,2</w:t>
      </w:r>
      <w:r w:rsidRPr="00C71FE7">
        <w:rPr>
          <w:rFonts w:ascii="Times New Roman" w:hAnsi="Times New Roman" w:cs="Times New Roman"/>
          <w:sz w:val="28"/>
          <w:szCs w:val="28"/>
        </w:rPr>
        <w:t xml:space="preserve"> %) и 2</w:t>
      </w:r>
      <w:r w:rsidR="008A0FDF">
        <w:rPr>
          <w:rFonts w:ascii="Times New Roman" w:hAnsi="Times New Roman" w:cs="Times New Roman"/>
          <w:sz w:val="28"/>
          <w:szCs w:val="28"/>
        </w:rPr>
        <w:t>6</w:t>
      </w:r>
      <w:r w:rsidRPr="00C71FE7">
        <w:rPr>
          <w:rFonts w:ascii="Times New Roman" w:hAnsi="Times New Roman" w:cs="Times New Roman"/>
          <w:sz w:val="28"/>
          <w:szCs w:val="28"/>
        </w:rPr>
        <w:t xml:space="preserve"> органов</w:t>
      </w:r>
      <w:r w:rsidR="00D7743A" w:rsidRPr="00C71FE7">
        <w:rPr>
          <w:rFonts w:ascii="Times New Roman" w:hAnsi="Times New Roman" w:cs="Times New Roman"/>
          <w:sz w:val="28"/>
          <w:szCs w:val="28"/>
        </w:rPr>
        <w:t xml:space="preserve"> местного самоуправления</w:t>
      </w:r>
      <w:r w:rsidRPr="00C71FE7">
        <w:rPr>
          <w:rFonts w:ascii="Times New Roman" w:hAnsi="Times New Roman" w:cs="Times New Roman"/>
          <w:sz w:val="28"/>
          <w:szCs w:val="28"/>
        </w:rPr>
        <w:t xml:space="preserve"> (или 2</w:t>
      </w:r>
      <w:r w:rsidR="00210440">
        <w:rPr>
          <w:rFonts w:ascii="Times New Roman" w:hAnsi="Times New Roman" w:cs="Times New Roman"/>
          <w:sz w:val="28"/>
          <w:szCs w:val="28"/>
        </w:rPr>
        <w:t>3</w:t>
      </w:r>
      <w:r w:rsidRPr="00C71FE7">
        <w:rPr>
          <w:rFonts w:ascii="Times New Roman" w:hAnsi="Times New Roman" w:cs="Times New Roman"/>
          <w:sz w:val="28"/>
          <w:szCs w:val="28"/>
        </w:rPr>
        <w:t>,</w:t>
      </w:r>
      <w:r w:rsidR="008A0FDF">
        <w:rPr>
          <w:rFonts w:ascii="Times New Roman" w:hAnsi="Times New Roman" w:cs="Times New Roman"/>
          <w:sz w:val="28"/>
          <w:szCs w:val="28"/>
        </w:rPr>
        <w:t>4</w:t>
      </w:r>
      <w:r w:rsidRPr="00C71FE7">
        <w:rPr>
          <w:rFonts w:ascii="Times New Roman" w:hAnsi="Times New Roman" w:cs="Times New Roman"/>
          <w:sz w:val="28"/>
          <w:szCs w:val="28"/>
        </w:rPr>
        <w:t xml:space="preserve"> %).</w:t>
      </w:r>
    </w:p>
    <w:p w:rsidR="00C71FE7" w:rsidRPr="00C71FE7" w:rsidRDefault="00C71FE7" w:rsidP="00C71FE7">
      <w:pPr>
        <w:spacing w:after="0" w:line="240" w:lineRule="auto"/>
        <w:ind w:firstLine="709"/>
        <w:jc w:val="both"/>
        <w:rPr>
          <w:rFonts w:ascii="Times New Roman" w:hAnsi="Times New Roman" w:cs="Times New Roman"/>
          <w:sz w:val="28"/>
          <w:szCs w:val="28"/>
        </w:rPr>
      </w:pPr>
      <w:r w:rsidRPr="00C71FE7">
        <w:rPr>
          <w:rFonts w:ascii="Times New Roman" w:hAnsi="Times New Roman" w:cs="Times New Roman"/>
          <w:sz w:val="28"/>
          <w:szCs w:val="28"/>
        </w:rPr>
        <w:t>В 201</w:t>
      </w:r>
      <w:r w:rsidR="008A0FDF">
        <w:rPr>
          <w:rFonts w:ascii="Times New Roman" w:hAnsi="Times New Roman" w:cs="Times New Roman"/>
          <w:sz w:val="28"/>
          <w:szCs w:val="28"/>
        </w:rPr>
        <w:t>7</w:t>
      </w:r>
      <w:r w:rsidRPr="00C71FE7">
        <w:rPr>
          <w:rFonts w:ascii="Times New Roman" w:hAnsi="Times New Roman" w:cs="Times New Roman"/>
          <w:sz w:val="28"/>
          <w:szCs w:val="28"/>
        </w:rPr>
        <w:t xml:space="preserve"> году создано </w:t>
      </w:r>
      <w:r w:rsidR="000D7AE8">
        <w:rPr>
          <w:rFonts w:ascii="Times New Roman" w:hAnsi="Times New Roman" w:cs="Times New Roman"/>
          <w:sz w:val="28"/>
          <w:szCs w:val="28"/>
        </w:rPr>
        <w:t>три</w:t>
      </w:r>
      <w:r w:rsidRPr="00C71FE7">
        <w:rPr>
          <w:rFonts w:ascii="Times New Roman" w:hAnsi="Times New Roman" w:cs="Times New Roman"/>
          <w:sz w:val="28"/>
          <w:szCs w:val="28"/>
        </w:rPr>
        <w:t xml:space="preserve"> новых учреждения:</w:t>
      </w:r>
    </w:p>
    <w:p w:rsidR="00C71FE7" w:rsidRPr="00C71FE7" w:rsidRDefault="000D7AE8" w:rsidP="00C71F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муниципальное </w:t>
      </w:r>
      <w:r w:rsidR="009F3E2B">
        <w:rPr>
          <w:rFonts w:ascii="Times New Roman" w:hAnsi="Times New Roman" w:cs="Times New Roman"/>
          <w:sz w:val="28"/>
          <w:szCs w:val="28"/>
        </w:rPr>
        <w:t>к</w:t>
      </w:r>
      <w:r w:rsidR="008A0FDF">
        <w:rPr>
          <w:rFonts w:ascii="Times New Roman" w:hAnsi="Times New Roman" w:cs="Times New Roman"/>
          <w:sz w:val="28"/>
          <w:szCs w:val="28"/>
        </w:rPr>
        <w:t>азенное учреждение</w:t>
      </w:r>
      <w:r w:rsidR="00672E67">
        <w:rPr>
          <w:rFonts w:ascii="Times New Roman" w:hAnsi="Times New Roman" w:cs="Times New Roman"/>
          <w:sz w:val="28"/>
          <w:szCs w:val="28"/>
        </w:rPr>
        <w:t xml:space="preserve"> </w:t>
      </w:r>
      <w:r w:rsidR="008A0FDF">
        <w:rPr>
          <w:rFonts w:ascii="Times New Roman" w:hAnsi="Times New Roman" w:cs="Times New Roman"/>
          <w:sz w:val="28"/>
          <w:szCs w:val="28"/>
        </w:rPr>
        <w:t>«Межведомственная централизованная бухгалтерия Шпаковского</w:t>
      </w:r>
      <w:r w:rsidR="00672E67">
        <w:rPr>
          <w:rFonts w:ascii="Times New Roman" w:hAnsi="Times New Roman" w:cs="Times New Roman"/>
          <w:sz w:val="28"/>
          <w:szCs w:val="28"/>
        </w:rPr>
        <w:t xml:space="preserve"> района </w:t>
      </w:r>
      <w:r w:rsidR="00710FC6">
        <w:rPr>
          <w:rFonts w:ascii="Times New Roman" w:hAnsi="Times New Roman" w:cs="Times New Roman"/>
          <w:sz w:val="28"/>
          <w:szCs w:val="28"/>
        </w:rPr>
        <w:t xml:space="preserve">(ИНН </w:t>
      </w:r>
      <w:r w:rsidR="008A0FDF">
        <w:rPr>
          <w:rFonts w:ascii="Times New Roman" w:hAnsi="Times New Roman" w:cs="Times New Roman"/>
          <w:sz w:val="28"/>
          <w:szCs w:val="28"/>
        </w:rPr>
        <w:t>2623028086</w:t>
      </w:r>
      <w:r w:rsidR="00710FC6">
        <w:rPr>
          <w:rFonts w:ascii="Times New Roman" w:hAnsi="Times New Roman" w:cs="Times New Roman"/>
          <w:sz w:val="28"/>
          <w:szCs w:val="28"/>
        </w:rPr>
        <w:t>)</w:t>
      </w:r>
      <w:r w:rsidR="00C71FE7">
        <w:rPr>
          <w:rFonts w:ascii="Times New Roman" w:hAnsi="Times New Roman" w:cs="Times New Roman"/>
          <w:sz w:val="28"/>
          <w:szCs w:val="28"/>
        </w:rPr>
        <w:t xml:space="preserve"> </w:t>
      </w:r>
      <w:r w:rsidR="00C71FE7" w:rsidRPr="00C71FE7">
        <w:rPr>
          <w:rFonts w:ascii="Times New Roman" w:hAnsi="Times New Roman" w:cs="Times New Roman"/>
          <w:sz w:val="28"/>
          <w:szCs w:val="28"/>
        </w:rPr>
        <w:t xml:space="preserve">в соответствии с </w:t>
      </w:r>
      <w:r>
        <w:rPr>
          <w:rFonts w:ascii="Times New Roman" w:hAnsi="Times New Roman" w:cs="Times New Roman"/>
          <w:sz w:val="28"/>
          <w:szCs w:val="28"/>
        </w:rPr>
        <w:t>п</w:t>
      </w:r>
      <w:r w:rsidR="008A0FDF">
        <w:rPr>
          <w:rFonts w:ascii="Times New Roman" w:hAnsi="Times New Roman" w:cs="Times New Roman"/>
          <w:sz w:val="28"/>
          <w:szCs w:val="28"/>
        </w:rPr>
        <w:t xml:space="preserve">остановлением администрации </w:t>
      </w:r>
      <w:r w:rsidR="00672E67">
        <w:rPr>
          <w:rFonts w:ascii="Times New Roman" w:hAnsi="Times New Roman" w:cs="Times New Roman"/>
          <w:sz w:val="28"/>
          <w:szCs w:val="28"/>
        </w:rPr>
        <w:t xml:space="preserve">Шпаковского </w:t>
      </w:r>
      <w:r w:rsidR="008A0FDF">
        <w:rPr>
          <w:rFonts w:ascii="Times New Roman" w:hAnsi="Times New Roman" w:cs="Times New Roman"/>
          <w:sz w:val="28"/>
          <w:szCs w:val="28"/>
        </w:rPr>
        <w:t xml:space="preserve">муниципального района </w:t>
      </w:r>
      <w:r w:rsidR="00672E67">
        <w:rPr>
          <w:rFonts w:ascii="Times New Roman" w:hAnsi="Times New Roman" w:cs="Times New Roman"/>
          <w:sz w:val="28"/>
          <w:szCs w:val="28"/>
        </w:rPr>
        <w:t>Ставропольского края</w:t>
      </w:r>
      <w:r w:rsidR="00C71FE7" w:rsidRPr="00C71FE7">
        <w:rPr>
          <w:rFonts w:ascii="Times New Roman" w:hAnsi="Times New Roman" w:cs="Times New Roman"/>
          <w:sz w:val="28"/>
          <w:szCs w:val="28"/>
        </w:rPr>
        <w:t xml:space="preserve"> от </w:t>
      </w:r>
      <w:r w:rsidR="00672E67">
        <w:rPr>
          <w:rFonts w:ascii="Times New Roman" w:hAnsi="Times New Roman" w:cs="Times New Roman"/>
          <w:sz w:val="28"/>
          <w:szCs w:val="28"/>
        </w:rPr>
        <w:t>1</w:t>
      </w:r>
      <w:r w:rsidR="008A0FDF">
        <w:rPr>
          <w:rFonts w:ascii="Times New Roman" w:hAnsi="Times New Roman" w:cs="Times New Roman"/>
          <w:sz w:val="28"/>
          <w:szCs w:val="28"/>
        </w:rPr>
        <w:t>0.11</w:t>
      </w:r>
      <w:r w:rsidR="00C71FE7" w:rsidRPr="00C71FE7">
        <w:rPr>
          <w:rFonts w:ascii="Times New Roman" w:hAnsi="Times New Roman" w:cs="Times New Roman"/>
          <w:sz w:val="28"/>
          <w:szCs w:val="28"/>
        </w:rPr>
        <w:t>.201</w:t>
      </w:r>
      <w:r w:rsidR="008A0FDF">
        <w:rPr>
          <w:rFonts w:ascii="Times New Roman" w:hAnsi="Times New Roman" w:cs="Times New Roman"/>
          <w:sz w:val="28"/>
          <w:szCs w:val="28"/>
        </w:rPr>
        <w:t>5</w:t>
      </w:r>
      <w:r w:rsidR="00C71FE7" w:rsidRPr="00C71FE7">
        <w:rPr>
          <w:rFonts w:ascii="Times New Roman" w:hAnsi="Times New Roman" w:cs="Times New Roman"/>
          <w:sz w:val="28"/>
          <w:szCs w:val="28"/>
        </w:rPr>
        <w:t xml:space="preserve"> №</w:t>
      </w:r>
      <w:r w:rsidR="00C71FE7">
        <w:rPr>
          <w:rFonts w:ascii="Times New Roman" w:hAnsi="Times New Roman" w:cs="Times New Roman"/>
          <w:sz w:val="28"/>
          <w:szCs w:val="28"/>
        </w:rPr>
        <w:t> </w:t>
      </w:r>
      <w:r w:rsidR="008A0FDF">
        <w:rPr>
          <w:rFonts w:ascii="Times New Roman" w:hAnsi="Times New Roman" w:cs="Times New Roman"/>
          <w:sz w:val="28"/>
          <w:szCs w:val="28"/>
        </w:rPr>
        <w:t>938</w:t>
      </w:r>
      <w:r w:rsidR="00C71FE7" w:rsidRPr="00C71FE7">
        <w:rPr>
          <w:rFonts w:ascii="Times New Roman" w:hAnsi="Times New Roman" w:cs="Times New Roman"/>
          <w:sz w:val="28"/>
          <w:szCs w:val="28"/>
        </w:rPr>
        <w:t>;</w:t>
      </w:r>
    </w:p>
    <w:p w:rsidR="00C71FE7" w:rsidRDefault="000D7AE8" w:rsidP="00C71FE7">
      <w:pPr>
        <w:spacing w:after="0" w:line="240" w:lineRule="auto"/>
        <w:ind w:firstLine="709"/>
        <w:jc w:val="both"/>
        <w:rPr>
          <w:rFonts w:ascii="Times New Roman" w:hAnsi="Times New Roman" w:cs="Times New Roman"/>
          <w:sz w:val="28"/>
          <w:szCs w:val="28"/>
        </w:rPr>
      </w:pPr>
      <w:r w:rsidRPr="000D7AE8">
        <w:rPr>
          <w:rFonts w:ascii="Times New Roman" w:hAnsi="Times New Roman" w:cs="Times New Roman"/>
          <w:sz w:val="28"/>
          <w:szCs w:val="28"/>
        </w:rPr>
        <w:t>муниципальное казенное учреждение "Управление централизации закупок Шпаковского муниципального района Ставропольского края"</w:t>
      </w:r>
      <w:r w:rsidR="00672E67">
        <w:rPr>
          <w:rFonts w:ascii="Times New Roman" w:hAnsi="Times New Roman" w:cs="Times New Roman"/>
          <w:sz w:val="28"/>
          <w:szCs w:val="28"/>
        </w:rPr>
        <w:t xml:space="preserve"> </w:t>
      </w:r>
      <w:r w:rsidR="00C71FE7" w:rsidRPr="00C71FE7">
        <w:rPr>
          <w:rFonts w:ascii="Times New Roman" w:hAnsi="Times New Roman" w:cs="Times New Roman"/>
          <w:sz w:val="28"/>
          <w:szCs w:val="28"/>
        </w:rPr>
        <w:t xml:space="preserve">(ИНН </w:t>
      </w:r>
      <w:r w:rsidRPr="000D7AE8">
        <w:rPr>
          <w:rFonts w:ascii="Times New Roman" w:hAnsi="Times New Roman" w:cs="Times New Roman"/>
          <w:sz w:val="28"/>
          <w:szCs w:val="28"/>
        </w:rPr>
        <w:t>2623028600</w:t>
      </w:r>
      <w:r>
        <w:rPr>
          <w:rFonts w:ascii="Times New Roman" w:hAnsi="Times New Roman" w:cs="Times New Roman"/>
          <w:sz w:val="28"/>
          <w:szCs w:val="28"/>
        </w:rPr>
        <w:t>)</w:t>
      </w:r>
      <w:r w:rsidR="00190EBD" w:rsidRPr="00C71FE7">
        <w:rPr>
          <w:rFonts w:ascii="Times New Roman" w:hAnsi="Times New Roman" w:cs="Times New Roman"/>
          <w:sz w:val="28"/>
          <w:szCs w:val="28"/>
        </w:rPr>
        <w:t xml:space="preserve"> в соответствии с постановлением администрации </w:t>
      </w:r>
      <w:r w:rsidR="00190EBD">
        <w:rPr>
          <w:rFonts w:ascii="Times New Roman" w:hAnsi="Times New Roman" w:cs="Times New Roman"/>
          <w:sz w:val="28"/>
          <w:szCs w:val="28"/>
        </w:rPr>
        <w:t xml:space="preserve">Шпаковского муниципального </w:t>
      </w:r>
      <w:r>
        <w:rPr>
          <w:rFonts w:ascii="Times New Roman" w:hAnsi="Times New Roman" w:cs="Times New Roman"/>
          <w:sz w:val="28"/>
          <w:szCs w:val="28"/>
        </w:rPr>
        <w:t>района Ставропольского края от 01.08</w:t>
      </w:r>
      <w:r w:rsidR="00190EBD">
        <w:rPr>
          <w:rFonts w:ascii="Times New Roman" w:hAnsi="Times New Roman" w:cs="Times New Roman"/>
          <w:sz w:val="28"/>
          <w:szCs w:val="28"/>
        </w:rPr>
        <w:t>.201</w:t>
      </w:r>
      <w:r>
        <w:rPr>
          <w:rFonts w:ascii="Times New Roman" w:hAnsi="Times New Roman" w:cs="Times New Roman"/>
          <w:sz w:val="28"/>
          <w:szCs w:val="28"/>
        </w:rPr>
        <w:t>7</w:t>
      </w:r>
      <w:r w:rsidR="00190EBD">
        <w:rPr>
          <w:rFonts w:ascii="Times New Roman" w:hAnsi="Times New Roman" w:cs="Times New Roman"/>
          <w:sz w:val="28"/>
          <w:szCs w:val="28"/>
        </w:rPr>
        <w:t xml:space="preserve"> </w:t>
      </w:r>
      <w:r w:rsidR="00190EBD" w:rsidRPr="00C71FE7">
        <w:rPr>
          <w:rFonts w:ascii="Times New Roman" w:hAnsi="Times New Roman" w:cs="Times New Roman"/>
          <w:sz w:val="28"/>
          <w:szCs w:val="28"/>
        </w:rPr>
        <w:t xml:space="preserve">№ </w:t>
      </w:r>
      <w:r w:rsidR="00190EBD" w:rsidRPr="008F260A">
        <w:rPr>
          <w:rFonts w:ascii="Times New Roman" w:hAnsi="Times New Roman" w:cs="Times New Roman"/>
          <w:sz w:val="28"/>
          <w:szCs w:val="28"/>
        </w:rPr>
        <w:t>98</w:t>
      </w:r>
      <w:r>
        <w:rPr>
          <w:rFonts w:ascii="Times New Roman" w:hAnsi="Times New Roman" w:cs="Times New Roman"/>
          <w:sz w:val="28"/>
          <w:szCs w:val="28"/>
        </w:rPr>
        <w:t>4;</w:t>
      </w:r>
    </w:p>
    <w:p w:rsidR="000D7AE8" w:rsidRDefault="000D7AE8" w:rsidP="00C71FE7">
      <w:pPr>
        <w:spacing w:after="0" w:line="240" w:lineRule="auto"/>
        <w:ind w:firstLine="709"/>
        <w:jc w:val="both"/>
        <w:rPr>
          <w:rFonts w:ascii="Times New Roman" w:hAnsi="Times New Roman" w:cs="Times New Roman"/>
          <w:sz w:val="28"/>
          <w:szCs w:val="28"/>
        </w:rPr>
      </w:pPr>
      <w:r w:rsidRPr="000D7AE8">
        <w:rPr>
          <w:rFonts w:ascii="Times New Roman" w:hAnsi="Times New Roman" w:cs="Times New Roman"/>
          <w:sz w:val="28"/>
          <w:szCs w:val="28"/>
        </w:rPr>
        <w:t>муниципальное казенное учреждение управление архитектуры и градостроительства администрации Шпаковского муниципального района Ставропольского края</w:t>
      </w:r>
      <w:r>
        <w:rPr>
          <w:rFonts w:ascii="Times New Roman" w:hAnsi="Times New Roman" w:cs="Times New Roman"/>
          <w:sz w:val="28"/>
          <w:szCs w:val="28"/>
        </w:rPr>
        <w:t xml:space="preserve"> </w:t>
      </w:r>
      <w:r w:rsidRPr="00C71FE7">
        <w:rPr>
          <w:rFonts w:ascii="Times New Roman" w:hAnsi="Times New Roman" w:cs="Times New Roman"/>
          <w:sz w:val="28"/>
          <w:szCs w:val="28"/>
        </w:rPr>
        <w:t xml:space="preserve">(ИНН </w:t>
      </w:r>
      <w:r w:rsidRPr="000D7AE8">
        <w:rPr>
          <w:rFonts w:ascii="Times New Roman" w:hAnsi="Times New Roman" w:cs="Times New Roman"/>
          <w:sz w:val="28"/>
          <w:szCs w:val="28"/>
        </w:rPr>
        <w:t>2623028470</w:t>
      </w:r>
      <w:r>
        <w:rPr>
          <w:rFonts w:ascii="Times New Roman" w:hAnsi="Times New Roman" w:cs="Times New Roman"/>
          <w:sz w:val="28"/>
          <w:szCs w:val="28"/>
        </w:rPr>
        <w:t>)</w:t>
      </w:r>
      <w:r w:rsidRPr="00C71FE7">
        <w:rPr>
          <w:rFonts w:ascii="Times New Roman" w:hAnsi="Times New Roman" w:cs="Times New Roman"/>
          <w:sz w:val="28"/>
          <w:szCs w:val="28"/>
        </w:rPr>
        <w:t xml:space="preserve"> в соответствии с постановлением администрации </w:t>
      </w:r>
      <w:r>
        <w:rPr>
          <w:rFonts w:ascii="Times New Roman" w:hAnsi="Times New Roman" w:cs="Times New Roman"/>
          <w:sz w:val="28"/>
          <w:szCs w:val="28"/>
        </w:rPr>
        <w:t xml:space="preserve">Шпаковского муниципального района Ставропольского края от 15.06.2017 </w:t>
      </w:r>
      <w:r w:rsidRPr="00C71FE7">
        <w:rPr>
          <w:rFonts w:ascii="Times New Roman" w:hAnsi="Times New Roman" w:cs="Times New Roman"/>
          <w:sz w:val="28"/>
          <w:szCs w:val="28"/>
        </w:rPr>
        <w:t xml:space="preserve">№ </w:t>
      </w:r>
      <w:r>
        <w:rPr>
          <w:rFonts w:ascii="Times New Roman" w:hAnsi="Times New Roman" w:cs="Times New Roman"/>
          <w:sz w:val="28"/>
          <w:szCs w:val="28"/>
        </w:rPr>
        <w:t>760.</w:t>
      </w:r>
    </w:p>
    <w:p w:rsidR="007126B5" w:rsidRPr="00F30819" w:rsidRDefault="007126B5" w:rsidP="008F73E2">
      <w:pPr>
        <w:spacing w:after="0" w:line="240" w:lineRule="auto"/>
        <w:ind w:firstLine="709"/>
        <w:jc w:val="both"/>
        <w:rPr>
          <w:rFonts w:ascii="Times New Roman" w:hAnsi="Times New Roman" w:cs="Times New Roman"/>
          <w:sz w:val="28"/>
          <w:szCs w:val="28"/>
        </w:rPr>
      </w:pPr>
      <w:r w:rsidRPr="00C71FE7">
        <w:rPr>
          <w:rFonts w:ascii="Times New Roman" w:hAnsi="Times New Roman" w:cs="Times New Roman"/>
          <w:sz w:val="28"/>
          <w:szCs w:val="28"/>
        </w:rPr>
        <w:t xml:space="preserve">На территории Шпаковского муниципального района Ставропольского края действует </w:t>
      </w:r>
      <w:r w:rsidR="00FF24CF">
        <w:rPr>
          <w:rFonts w:ascii="Times New Roman" w:hAnsi="Times New Roman" w:cs="Times New Roman"/>
          <w:sz w:val="28"/>
          <w:szCs w:val="28"/>
        </w:rPr>
        <w:t>2</w:t>
      </w:r>
      <w:r w:rsidR="000D7AE8">
        <w:rPr>
          <w:rFonts w:ascii="Times New Roman" w:hAnsi="Times New Roman" w:cs="Times New Roman"/>
          <w:sz w:val="28"/>
          <w:szCs w:val="28"/>
        </w:rPr>
        <w:t>1</w:t>
      </w:r>
      <w:r w:rsidR="00D7743A" w:rsidRPr="00F30819">
        <w:rPr>
          <w:rFonts w:ascii="Times New Roman" w:hAnsi="Times New Roman" w:cs="Times New Roman"/>
          <w:sz w:val="28"/>
          <w:szCs w:val="28"/>
        </w:rPr>
        <w:t xml:space="preserve"> </w:t>
      </w:r>
      <w:r w:rsidRPr="00F30819">
        <w:rPr>
          <w:rFonts w:ascii="Times New Roman" w:hAnsi="Times New Roman" w:cs="Times New Roman"/>
          <w:sz w:val="28"/>
          <w:szCs w:val="28"/>
        </w:rPr>
        <w:t>муниципальн</w:t>
      </w:r>
      <w:r w:rsidR="000D7AE8">
        <w:rPr>
          <w:rFonts w:ascii="Times New Roman" w:hAnsi="Times New Roman" w:cs="Times New Roman"/>
          <w:sz w:val="28"/>
          <w:szCs w:val="28"/>
        </w:rPr>
        <w:t>ое</w:t>
      </w:r>
      <w:r w:rsidRPr="00F30819">
        <w:rPr>
          <w:rFonts w:ascii="Times New Roman" w:hAnsi="Times New Roman" w:cs="Times New Roman"/>
          <w:sz w:val="28"/>
          <w:szCs w:val="28"/>
        </w:rPr>
        <w:t xml:space="preserve"> унитарн</w:t>
      </w:r>
      <w:r w:rsidR="000D7AE8">
        <w:rPr>
          <w:rFonts w:ascii="Times New Roman" w:hAnsi="Times New Roman" w:cs="Times New Roman"/>
          <w:sz w:val="28"/>
          <w:szCs w:val="28"/>
        </w:rPr>
        <w:t>ое</w:t>
      </w:r>
      <w:r w:rsidRPr="00F30819">
        <w:rPr>
          <w:rFonts w:ascii="Times New Roman" w:hAnsi="Times New Roman" w:cs="Times New Roman"/>
          <w:sz w:val="28"/>
          <w:szCs w:val="28"/>
        </w:rPr>
        <w:t xml:space="preserve"> предприяти</w:t>
      </w:r>
      <w:r w:rsidR="000D7AE8">
        <w:rPr>
          <w:rFonts w:ascii="Times New Roman" w:hAnsi="Times New Roman" w:cs="Times New Roman"/>
          <w:sz w:val="28"/>
          <w:szCs w:val="28"/>
        </w:rPr>
        <w:t xml:space="preserve">е, </w:t>
      </w:r>
      <w:r w:rsidR="000D7AE8" w:rsidRPr="00F30819">
        <w:rPr>
          <w:rFonts w:ascii="Times New Roman" w:hAnsi="Times New Roman" w:cs="Times New Roman"/>
          <w:sz w:val="28"/>
          <w:szCs w:val="28"/>
        </w:rPr>
        <w:t>созданн</w:t>
      </w:r>
      <w:r w:rsidR="000D7AE8">
        <w:rPr>
          <w:rFonts w:ascii="Times New Roman" w:hAnsi="Times New Roman" w:cs="Times New Roman"/>
          <w:sz w:val="28"/>
          <w:szCs w:val="28"/>
        </w:rPr>
        <w:t xml:space="preserve">ое </w:t>
      </w:r>
      <w:r w:rsidR="000D7AE8" w:rsidRPr="00F30819">
        <w:rPr>
          <w:rFonts w:ascii="Times New Roman" w:hAnsi="Times New Roman" w:cs="Times New Roman"/>
          <w:sz w:val="28"/>
          <w:szCs w:val="28"/>
        </w:rPr>
        <w:t>в предшествующие годы</w:t>
      </w:r>
      <w:r w:rsidR="000D7AE8">
        <w:rPr>
          <w:rFonts w:ascii="Times New Roman" w:hAnsi="Times New Roman" w:cs="Times New Roman"/>
          <w:sz w:val="28"/>
          <w:szCs w:val="28"/>
        </w:rPr>
        <w:t xml:space="preserve"> и одно, созданное в 2017 году, в соответствии с Решением Думы от 29.03.2017 № 28.</w:t>
      </w:r>
    </w:p>
    <w:p w:rsidR="007126B5" w:rsidRPr="00F30819" w:rsidRDefault="00F30819" w:rsidP="008F73E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Согласно б</w:t>
      </w:r>
      <w:r w:rsidR="007126B5" w:rsidRPr="00F30819">
        <w:rPr>
          <w:rFonts w:ascii="Times New Roman" w:hAnsi="Times New Roman" w:cs="Times New Roman"/>
          <w:sz w:val="28"/>
          <w:szCs w:val="28"/>
        </w:rPr>
        <w:t xml:space="preserve">юджетной отчетности уставный фонд </w:t>
      </w:r>
      <w:r>
        <w:rPr>
          <w:rFonts w:ascii="Times New Roman" w:hAnsi="Times New Roman" w:cs="Times New Roman"/>
          <w:sz w:val="28"/>
          <w:szCs w:val="28"/>
        </w:rPr>
        <w:t xml:space="preserve">муниципальных унитарных предприятий </w:t>
      </w:r>
      <w:r w:rsidR="007126B5" w:rsidRPr="00F30819">
        <w:rPr>
          <w:rFonts w:ascii="Times New Roman" w:hAnsi="Times New Roman" w:cs="Times New Roman"/>
          <w:sz w:val="28"/>
          <w:szCs w:val="28"/>
        </w:rPr>
        <w:t xml:space="preserve">составил </w:t>
      </w:r>
      <w:r w:rsidR="00782E4A">
        <w:rPr>
          <w:rFonts w:ascii="Times New Roman" w:hAnsi="Times New Roman" w:cs="Times New Roman"/>
          <w:sz w:val="28"/>
          <w:szCs w:val="28"/>
        </w:rPr>
        <w:t>8</w:t>
      </w:r>
      <w:r w:rsidR="001029D4" w:rsidRPr="00F30819">
        <w:rPr>
          <w:rFonts w:ascii="Times New Roman" w:hAnsi="Times New Roman" w:cs="Times New Roman"/>
          <w:sz w:val="28"/>
          <w:szCs w:val="28"/>
        </w:rPr>
        <w:t>92</w:t>
      </w:r>
      <w:r>
        <w:rPr>
          <w:rFonts w:ascii="Times New Roman" w:hAnsi="Times New Roman" w:cs="Times New Roman"/>
          <w:sz w:val="28"/>
          <w:szCs w:val="28"/>
        </w:rPr>
        <w:t> </w:t>
      </w:r>
      <w:r w:rsidR="001029D4" w:rsidRPr="00F30819">
        <w:rPr>
          <w:rFonts w:ascii="Times New Roman" w:hAnsi="Times New Roman" w:cs="Times New Roman"/>
          <w:sz w:val="28"/>
          <w:szCs w:val="28"/>
        </w:rPr>
        <w:t>241,00</w:t>
      </w:r>
      <w:r w:rsidR="007126B5" w:rsidRPr="00F30819">
        <w:rPr>
          <w:rFonts w:ascii="Times New Roman" w:hAnsi="Times New Roman" w:cs="Times New Roman"/>
          <w:sz w:val="28"/>
          <w:szCs w:val="28"/>
        </w:rPr>
        <w:t xml:space="preserve"> рубл</w:t>
      </w:r>
      <w:r>
        <w:rPr>
          <w:rFonts w:ascii="Times New Roman" w:hAnsi="Times New Roman" w:cs="Times New Roman"/>
          <w:sz w:val="28"/>
          <w:szCs w:val="28"/>
        </w:rPr>
        <w:t>ей</w:t>
      </w:r>
      <w:r w:rsidR="007126B5" w:rsidRPr="00F30819">
        <w:rPr>
          <w:rFonts w:ascii="Times New Roman" w:hAnsi="Times New Roman" w:cs="Times New Roman"/>
          <w:sz w:val="28"/>
          <w:szCs w:val="28"/>
        </w:rPr>
        <w:t>.</w:t>
      </w:r>
    </w:p>
    <w:p w:rsidR="00E47055" w:rsidRDefault="00E47055" w:rsidP="00D83F0E">
      <w:pPr>
        <w:spacing w:after="0" w:line="240" w:lineRule="auto"/>
        <w:jc w:val="center"/>
        <w:rPr>
          <w:rFonts w:ascii="Times New Roman" w:hAnsi="Times New Roman" w:cs="Times New Roman"/>
          <w:b/>
          <w:sz w:val="28"/>
          <w:szCs w:val="28"/>
        </w:rPr>
      </w:pPr>
    </w:p>
    <w:p w:rsidR="00920FA7" w:rsidRDefault="00636748" w:rsidP="00D83F0E">
      <w:pPr>
        <w:spacing w:after="0" w:line="240" w:lineRule="auto"/>
        <w:jc w:val="center"/>
        <w:rPr>
          <w:rFonts w:ascii="Times New Roman" w:hAnsi="Times New Roman" w:cs="Times New Roman"/>
          <w:sz w:val="28"/>
          <w:szCs w:val="28"/>
        </w:rPr>
      </w:pPr>
      <w:r w:rsidRPr="00047024">
        <w:rPr>
          <w:rFonts w:ascii="Times New Roman" w:hAnsi="Times New Roman" w:cs="Times New Roman"/>
          <w:b/>
          <w:sz w:val="28"/>
          <w:szCs w:val="28"/>
        </w:rPr>
        <w:t>Раздел 2. Результаты деятельности субъекта бюджетной отчетности</w:t>
      </w:r>
      <w:r>
        <w:rPr>
          <w:rFonts w:ascii="Times New Roman" w:hAnsi="Times New Roman" w:cs="Times New Roman"/>
          <w:sz w:val="28"/>
          <w:szCs w:val="28"/>
        </w:rPr>
        <w:t>.</w:t>
      </w:r>
    </w:p>
    <w:p w:rsidR="00D83F0E" w:rsidRDefault="00D83F0E" w:rsidP="00D83F0E">
      <w:pPr>
        <w:spacing w:after="0" w:line="240" w:lineRule="auto"/>
        <w:jc w:val="center"/>
        <w:rPr>
          <w:rFonts w:ascii="Times New Roman" w:hAnsi="Times New Roman" w:cs="Times New Roman"/>
          <w:sz w:val="28"/>
          <w:szCs w:val="28"/>
        </w:rPr>
      </w:pPr>
    </w:p>
    <w:p w:rsidR="00D12DC7" w:rsidRPr="008E45B6" w:rsidRDefault="007B0EC8" w:rsidP="00321342">
      <w:pPr>
        <w:spacing w:after="0" w:line="240" w:lineRule="auto"/>
        <w:ind w:firstLine="709"/>
        <w:jc w:val="both"/>
        <w:rPr>
          <w:rFonts w:ascii="Times New Roman" w:hAnsi="Times New Roman" w:cs="Times New Roman"/>
          <w:sz w:val="28"/>
          <w:szCs w:val="28"/>
        </w:rPr>
      </w:pPr>
      <w:r w:rsidRPr="00F30819">
        <w:rPr>
          <w:rFonts w:ascii="Times New Roman" w:hAnsi="Times New Roman" w:cs="Times New Roman"/>
          <w:sz w:val="28"/>
          <w:szCs w:val="28"/>
        </w:rPr>
        <w:t>В 201</w:t>
      </w:r>
      <w:r w:rsidR="00782E4A">
        <w:rPr>
          <w:rFonts w:ascii="Times New Roman" w:hAnsi="Times New Roman" w:cs="Times New Roman"/>
          <w:sz w:val="28"/>
          <w:szCs w:val="28"/>
        </w:rPr>
        <w:t>7</w:t>
      </w:r>
      <w:r w:rsidRPr="00F30819">
        <w:rPr>
          <w:rFonts w:ascii="Times New Roman" w:hAnsi="Times New Roman" w:cs="Times New Roman"/>
          <w:sz w:val="28"/>
          <w:szCs w:val="28"/>
        </w:rPr>
        <w:t xml:space="preserve"> году на основании</w:t>
      </w:r>
      <w:r w:rsidR="005C5BBD">
        <w:rPr>
          <w:rFonts w:ascii="Times New Roman" w:hAnsi="Times New Roman" w:cs="Times New Roman"/>
          <w:sz w:val="28"/>
          <w:szCs w:val="28"/>
        </w:rPr>
        <w:t xml:space="preserve"> сформированного в 201</w:t>
      </w:r>
      <w:r w:rsidR="00834361">
        <w:rPr>
          <w:rFonts w:ascii="Times New Roman" w:hAnsi="Times New Roman" w:cs="Times New Roman"/>
          <w:sz w:val="28"/>
          <w:szCs w:val="28"/>
        </w:rPr>
        <w:t>5</w:t>
      </w:r>
      <w:r w:rsidR="005C5BBD">
        <w:rPr>
          <w:rFonts w:ascii="Times New Roman" w:hAnsi="Times New Roman" w:cs="Times New Roman"/>
          <w:sz w:val="28"/>
          <w:szCs w:val="28"/>
        </w:rPr>
        <w:t xml:space="preserve"> году</w:t>
      </w:r>
      <w:r w:rsidRPr="00F30819">
        <w:rPr>
          <w:rFonts w:ascii="Times New Roman" w:hAnsi="Times New Roman" w:cs="Times New Roman"/>
          <w:sz w:val="28"/>
          <w:szCs w:val="28"/>
        </w:rPr>
        <w:t xml:space="preserve"> Инвестиционн</w:t>
      </w:r>
      <w:r>
        <w:rPr>
          <w:rFonts w:ascii="Times New Roman" w:hAnsi="Times New Roman" w:cs="Times New Roman"/>
          <w:sz w:val="28"/>
          <w:szCs w:val="28"/>
        </w:rPr>
        <w:t xml:space="preserve">ого </w:t>
      </w:r>
      <w:r w:rsidRPr="00F30819">
        <w:rPr>
          <w:rFonts w:ascii="Times New Roman" w:hAnsi="Times New Roman" w:cs="Times New Roman"/>
          <w:sz w:val="28"/>
          <w:szCs w:val="28"/>
        </w:rPr>
        <w:t>паспорт</w:t>
      </w:r>
      <w:r>
        <w:rPr>
          <w:rFonts w:ascii="Times New Roman" w:hAnsi="Times New Roman" w:cs="Times New Roman"/>
          <w:sz w:val="28"/>
          <w:szCs w:val="28"/>
        </w:rPr>
        <w:t>а</w:t>
      </w:r>
      <w:r w:rsidRPr="00F30819">
        <w:rPr>
          <w:rFonts w:ascii="Times New Roman" w:hAnsi="Times New Roman" w:cs="Times New Roman"/>
          <w:sz w:val="28"/>
          <w:szCs w:val="28"/>
        </w:rPr>
        <w:t xml:space="preserve"> Шпаковского муниципального района Ставропольского края</w:t>
      </w:r>
      <w:r>
        <w:rPr>
          <w:rFonts w:ascii="Times New Roman" w:hAnsi="Times New Roman" w:cs="Times New Roman"/>
          <w:sz w:val="28"/>
          <w:szCs w:val="28"/>
        </w:rPr>
        <w:t>, утвержденного п</w:t>
      </w:r>
      <w:r w:rsidRPr="00F30819">
        <w:rPr>
          <w:rFonts w:ascii="Times New Roman" w:hAnsi="Times New Roman" w:cs="Times New Roman"/>
          <w:sz w:val="28"/>
          <w:szCs w:val="28"/>
        </w:rPr>
        <w:t>остановлением администрации Шпаковского муниципального района Ставропольского края от 29.04.2015 № 350</w:t>
      </w:r>
      <w:r>
        <w:rPr>
          <w:rFonts w:ascii="Times New Roman" w:hAnsi="Times New Roman" w:cs="Times New Roman"/>
          <w:sz w:val="28"/>
          <w:szCs w:val="28"/>
        </w:rPr>
        <w:t xml:space="preserve">, </w:t>
      </w:r>
      <w:r w:rsidR="005C5BBD">
        <w:rPr>
          <w:rFonts w:ascii="Times New Roman" w:hAnsi="Times New Roman" w:cs="Times New Roman"/>
          <w:sz w:val="28"/>
          <w:szCs w:val="28"/>
        </w:rPr>
        <w:t>продолжается работа с перечнем</w:t>
      </w:r>
      <w:r w:rsidRPr="00F30819">
        <w:rPr>
          <w:rFonts w:ascii="Times New Roman" w:hAnsi="Times New Roman" w:cs="Times New Roman"/>
          <w:sz w:val="28"/>
          <w:szCs w:val="28"/>
        </w:rPr>
        <w:t xml:space="preserve"> инвестиционных проектов, реализуемых на территории Шпаковского района Ставропольского края, стоимостью свыше </w:t>
      </w:r>
      <w:r w:rsidR="00834361" w:rsidRPr="001250CD">
        <w:rPr>
          <w:rFonts w:ascii="Times New Roman" w:hAnsi="Times New Roman" w:cs="Times New Roman"/>
          <w:sz w:val="28"/>
          <w:szCs w:val="28"/>
        </w:rPr>
        <w:t>13042</w:t>
      </w:r>
      <w:r w:rsidR="005C5BBD" w:rsidRPr="001250CD">
        <w:rPr>
          <w:rFonts w:ascii="Times New Roman" w:hAnsi="Times New Roman" w:cs="Times New Roman"/>
          <w:sz w:val="28"/>
          <w:szCs w:val="28"/>
        </w:rPr>
        <w:t>,</w:t>
      </w:r>
      <w:r w:rsidR="00834361" w:rsidRPr="001250CD">
        <w:rPr>
          <w:rFonts w:ascii="Times New Roman" w:hAnsi="Times New Roman" w:cs="Times New Roman"/>
          <w:sz w:val="28"/>
          <w:szCs w:val="28"/>
        </w:rPr>
        <w:t>2</w:t>
      </w:r>
      <w:r w:rsidRPr="00F30819">
        <w:rPr>
          <w:rFonts w:ascii="Times New Roman" w:hAnsi="Times New Roman" w:cs="Times New Roman"/>
          <w:sz w:val="28"/>
          <w:szCs w:val="28"/>
        </w:rPr>
        <w:t> </w:t>
      </w:r>
      <w:r>
        <w:rPr>
          <w:rFonts w:ascii="Times New Roman" w:hAnsi="Times New Roman" w:cs="Times New Roman"/>
          <w:sz w:val="28"/>
          <w:szCs w:val="28"/>
        </w:rPr>
        <w:t xml:space="preserve">млн. </w:t>
      </w:r>
      <w:r w:rsidR="004E474F">
        <w:rPr>
          <w:rFonts w:ascii="Times New Roman" w:hAnsi="Times New Roman" w:cs="Times New Roman"/>
          <w:sz w:val="28"/>
          <w:szCs w:val="28"/>
        </w:rPr>
        <w:t xml:space="preserve">рублей. </w:t>
      </w:r>
      <w:r w:rsidR="004E474F" w:rsidRPr="008E45B6">
        <w:rPr>
          <w:rFonts w:ascii="Times New Roman" w:hAnsi="Times New Roman" w:cs="Times New Roman"/>
          <w:sz w:val="28"/>
          <w:szCs w:val="28"/>
        </w:rPr>
        <w:t>В</w:t>
      </w:r>
      <w:r w:rsidR="00D12DC7" w:rsidRPr="008E45B6">
        <w:rPr>
          <w:rFonts w:ascii="Times New Roman" w:hAnsi="Times New Roman" w:cs="Times New Roman"/>
          <w:sz w:val="28"/>
          <w:szCs w:val="28"/>
        </w:rPr>
        <w:t xml:space="preserve"> реестр инвестиционных площадок </w:t>
      </w:r>
      <w:r w:rsidR="005C5BBD">
        <w:rPr>
          <w:rFonts w:ascii="Times New Roman" w:hAnsi="Times New Roman" w:cs="Times New Roman"/>
          <w:sz w:val="28"/>
          <w:szCs w:val="28"/>
        </w:rPr>
        <w:t xml:space="preserve">в настоящее время </w:t>
      </w:r>
      <w:r w:rsidR="00D12DC7" w:rsidRPr="008E45B6">
        <w:rPr>
          <w:rFonts w:ascii="Times New Roman" w:hAnsi="Times New Roman" w:cs="Times New Roman"/>
          <w:sz w:val="28"/>
          <w:szCs w:val="28"/>
        </w:rPr>
        <w:t xml:space="preserve">включено </w:t>
      </w:r>
      <w:r w:rsidR="00834361">
        <w:rPr>
          <w:rFonts w:ascii="Times New Roman" w:hAnsi="Times New Roman" w:cs="Times New Roman"/>
          <w:sz w:val="28"/>
          <w:szCs w:val="28"/>
        </w:rPr>
        <w:t>3</w:t>
      </w:r>
      <w:r w:rsidR="00D12DC7" w:rsidRPr="008E45B6">
        <w:rPr>
          <w:rFonts w:ascii="Times New Roman" w:hAnsi="Times New Roman" w:cs="Times New Roman"/>
          <w:sz w:val="28"/>
          <w:szCs w:val="28"/>
        </w:rPr>
        <w:t xml:space="preserve"> проект</w:t>
      </w:r>
      <w:r w:rsidR="001250CD">
        <w:rPr>
          <w:rFonts w:ascii="Times New Roman" w:hAnsi="Times New Roman" w:cs="Times New Roman"/>
          <w:sz w:val="28"/>
          <w:szCs w:val="28"/>
        </w:rPr>
        <w:t>а</w:t>
      </w:r>
      <w:r w:rsidR="00834361">
        <w:rPr>
          <w:rFonts w:ascii="Times New Roman" w:hAnsi="Times New Roman" w:cs="Times New Roman"/>
          <w:sz w:val="28"/>
          <w:szCs w:val="28"/>
        </w:rPr>
        <w:t xml:space="preserve"> (земельных участка)</w:t>
      </w:r>
      <w:r w:rsidR="00D12DC7" w:rsidRPr="008E45B6">
        <w:rPr>
          <w:rFonts w:ascii="Times New Roman" w:hAnsi="Times New Roman" w:cs="Times New Roman"/>
          <w:sz w:val="28"/>
          <w:szCs w:val="28"/>
        </w:rPr>
        <w:t xml:space="preserve"> (</w:t>
      </w:r>
      <w:r w:rsidR="00834361">
        <w:rPr>
          <w:rFonts w:ascii="Times New Roman" w:hAnsi="Times New Roman" w:cs="Times New Roman"/>
          <w:sz w:val="28"/>
          <w:szCs w:val="28"/>
        </w:rPr>
        <w:t>1</w:t>
      </w:r>
      <w:r w:rsidR="00D12DC7" w:rsidRPr="008E45B6">
        <w:rPr>
          <w:rFonts w:ascii="Times New Roman" w:hAnsi="Times New Roman" w:cs="Times New Roman"/>
          <w:sz w:val="28"/>
          <w:szCs w:val="28"/>
        </w:rPr>
        <w:t xml:space="preserve"> </w:t>
      </w:r>
      <w:r w:rsidR="005C5BBD">
        <w:rPr>
          <w:rFonts w:ascii="Times New Roman" w:hAnsi="Times New Roman" w:cs="Times New Roman"/>
          <w:sz w:val="28"/>
          <w:szCs w:val="28"/>
        </w:rPr>
        <w:t>–</w:t>
      </w:r>
      <w:r w:rsidR="00D12DC7" w:rsidRPr="008E45B6">
        <w:rPr>
          <w:rFonts w:ascii="Times New Roman" w:hAnsi="Times New Roman" w:cs="Times New Roman"/>
          <w:sz w:val="28"/>
          <w:szCs w:val="28"/>
        </w:rPr>
        <w:t xml:space="preserve"> </w:t>
      </w:r>
      <w:r w:rsidR="00035E27">
        <w:rPr>
          <w:rFonts w:ascii="Times New Roman" w:hAnsi="Times New Roman" w:cs="Times New Roman"/>
          <w:sz w:val="28"/>
          <w:szCs w:val="28"/>
        </w:rPr>
        <w:t>участок под строительство объекта спортивно – оздоровительного значения</w:t>
      </w:r>
      <w:r w:rsidR="00321342">
        <w:rPr>
          <w:rFonts w:ascii="Times New Roman" w:hAnsi="Times New Roman" w:cs="Times New Roman"/>
          <w:sz w:val="28"/>
          <w:szCs w:val="28"/>
        </w:rPr>
        <w:t xml:space="preserve">, </w:t>
      </w:r>
      <w:r w:rsidR="00035E27">
        <w:rPr>
          <w:rFonts w:ascii="Times New Roman" w:hAnsi="Times New Roman" w:cs="Times New Roman"/>
          <w:sz w:val="28"/>
          <w:szCs w:val="28"/>
        </w:rPr>
        <w:t>2</w:t>
      </w:r>
      <w:r w:rsidR="00321342">
        <w:rPr>
          <w:rFonts w:ascii="Times New Roman" w:hAnsi="Times New Roman" w:cs="Times New Roman"/>
          <w:sz w:val="28"/>
          <w:szCs w:val="28"/>
        </w:rPr>
        <w:t xml:space="preserve"> – </w:t>
      </w:r>
      <w:r w:rsidR="00035E27">
        <w:rPr>
          <w:rFonts w:ascii="Times New Roman" w:hAnsi="Times New Roman" w:cs="Times New Roman"/>
          <w:sz w:val="28"/>
          <w:szCs w:val="28"/>
        </w:rPr>
        <w:t xml:space="preserve">участка под строительство </w:t>
      </w:r>
      <w:r w:rsidR="005C5BBD">
        <w:rPr>
          <w:rFonts w:ascii="Times New Roman" w:hAnsi="Times New Roman" w:cs="Times New Roman"/>
          <w:sz w:val="28"/>
          <w:szCs w:val="28"/>
        </w:rPr>
        <w:t>учреждений образования</w:t>
      </w:r>
      <w:r w:rsidR="00D12DC7" w:rsidRPr="008E45B6">
        <w:rPr>
          <w:rFonts w:ascii="Times New Roman" w:hAnsi="Times New Roman" w:cs="Times New Roman"/>
          <w:sz w:val="28"/>
          <w:szCs w:val="28"/>
        </w:rPr>
        <w:t>.</w:t>
      </w:r>
    </w:p>
    <w:p w:rsidR="00D12DC7" w:rsidRPr="008E45B6" w:rsidRDefault="000F1940" w:rsidP="007B0EC8">
      <w:pPr>
        <w:spacing w:after="0" w:line="240" w:lineRule="auto"/>
        <w:ind w:firstLine="709"/>
        <w:jc w:val="both"/>
        <w:rPr>
          <w:rFonts w:ascii="Times New Roman" w:hAnsi="Times New Roman" w:cs="Times New Roman"/>
          <w:sz w:val="28"/>
          <w:szCs w:val="28"/>
        </w:rPr>
      </w:pPr>
      <w:r w:rsidRPr="008E45B6">
        <w:rPr>
          <w:rFonts w:ascii="Times New Roman" w:hAnsi="Times New Roman" w:cs="Times New Roman"/>
          <w:sz w:val="28"/>
          <w:szCs w:val="28"/>
        </w:rPr>
        <w:t>На территории района планируются к реализации следующие инвестиционные проекты:</w:t>
      </w:r>
    </w:p>
    <w:p w:rsidR="000F1940" w:rsidRDefault="000F1940" w:rsidP="007B0EC8">
      <w:pPr>
        <w:spacing w:after="0" w:line="240" w:lineRule="auto"/>
        <w:ind w:firstLine="709"/>
        <w:jc w:val="both"/>
        <w:rPr>
          <w:rFonts w:ascii="Times New Roman" w:hAnsi="Times New Roman" w:cs="Times New Roman"/>
          <w:sz w:val="28"/>
          <w:szCs w:val="28"/>
        </w:rPr>
      </w:pPr>
      <w:r w:rsidRPr="008E45B6">
        <w:rPr>
          <w:rFonts w:ascii="Times New Roman" w:hAnsi="Times New Roman" w:cs="Times New Roman"/>
          <w:sz w:val="28"/>
          <w:szCs w:val="28"/>
        </w:rPr>
        <w:t>ООО «</w:t>
      </w:r>
      <w:proofErr w:type="spellStart"/>
      <w:r w:rsidRPr="008E45B6">
        <w:rPr>
          <w:rFonts w:ascii="Times New Roman" w:hAnsi="Times New Roman" w:cs="Times New Roman"/>
          <w:sz w:val="28"/>
          <w:szCs w:val="28"/>
        </w:rPr>
        <w:t>Энрон</w:t>
      </w:r>
      <w:proofErr w:type="spellEnd"/>
      <w:r w:rsidRPr="008E45B6">
        <w:rPr>
          <w:rFonts w:ascii="Times New Roman" w:hAnsi="Times New Roman" w:cs="Times New Roman"/>
          <w:sz w:val="28"/>
          <w:szCs w:val="28"/>
        </w:rPr>
        <w:t xml:space="preserve">» по строительству колбасного цеха, цеха по переработке молока (земельный участок согласован), </w:t>
      </w:r>
      <w:proofErr w:type="spellStart"/>
      <w:r w:rsidRPr="008E45B6">
        <w:rPr>
          <w:rFonts w:ascii="Times New Roman" w:hAnsi="Times New Roman" w:cs="Times New Roman"/>
          <w:sz w:val="28"/>
          <w:szCs w:val="28"/>
        </w:rPr>
        <w:t>Сенгилеевское</w:t>
      </w:r>
      <w:proofErr w:type="spellEnd"/>
      <w:r w:rsidRPr="008E45B6">
        <w:rPr>
          <w:rFonts w:ascii="Times New Roman" w:hAnsi="Times New Roman" w:cs="Times New Roman"/>
          <w:sz w:val="28"/>
          <w:szCs w:val="28"/>
        </w:rPr>
        <w:t xml:space="preserve"> муниципальное образование;</w:t>
      </w:r>
    </w:p>
    <w:p w:rsidR="0048491F" w:rsidRDefault="0048491F" w:rsidP="007B0EC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ООО </w:t>
      </w:r>
      <w:proofErr w:type="spellStart"/>
      <w:r>
        <w:rPr>
          <w:rFonts w:ascii="Times New Roman" w:hAnsi="Times New Roman" w:cs="Times New Roman"/>
          <w:sz w:val="28"/>
          <w:szCs w:val="28"/>
        </w:rPr>
        <w:t>Агрогруппа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Баксанский</w:t>
      </w:r>
      <w:proofErr w:type="spellEnd"/>
      <w:r>
        <w:rPr>
          <w:rFonts w:ascii="Times New Roman" w:hAnsi="Times New Roman" w:cs="Times New Roman"/>
          <w:sz w:val="28"/>
          <w:szCs w:val="28"/>
        </w:rPr>
        <w:t xml:space="preserve"> Бройлер» по производству комбикормов и компонентов комбикормовой продукции (160 тыс. тонн/год)</w:t>
      </w:r>
      <w:r w:rsidR="00D77154">
        <w:rPr>
          <w:rFonts w:ascii="Times New Roman" w:hAnsi="Times New Roman" w:cs="Times New Roman"/>
          <w:sz w:val="28"/>
          <w:szCs w:val="28"/>
        </w:rPr>
        <w:t>, строительство элеватора мощностью 60 тыс. тонн единовременно;</w:t>
      </w:r>
    </w:p>
    <w:p w:rsidR="00D77154" w:rsidRDefault="00D77154" w:rsidP="007B0EC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Строительство рыборазводного и </w:t>
      </w:r>
      <w:proofErr w:type="spellStart"/>
      <w:r>
        <w:rPr>
          <w:rFonts w:ascii="Times New Roman" w:hAnsi="Times New Roman" w:cs="Times New Roman"/>
          <w:sz w:val="28"/>
          <w:szCs w:val="28"/>
        </w:rPr>
        <w:t>рыбоперерабатывающего</w:t>
      </w:r>
      <w:proofErr w:type="spellEnd"/>
      <w:r>
        <w:rPr>
          <w:rFonts w:ascii="Times New Roman" w:hAnsi="Times New Roman" w:cs="Times New Roman"/>
          <w:sz w:val="28"/>
          <w:szCs w:val="28"/>
        </w:rPr>
        <w:t xml:space="preserve"> «О</w:t>
      </w:r>
      <w:r w:rsidR="00B075EB">
        <w:rPr>
          <w:rFonts w:ascii="Times New Roman" w:hAnsi="Times New Roman" w:cs="Times New Roman"/>
          <w:sz w:val="28"/>
          <w:szCs w:val="28"/>
        </w:rPr>
        <w:t>сетрового и лососевого комплекса мощностью 100 тонн товарной рыбы и 5 тонн пищевой икры в год»;</w:t>
      </w:r>
    </w:p>
    <w:p w:rsidR="00B075EB" w:rsidRDefault="00B075EB" w:rsidP="007B0EC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ООО «Эстетик», выпуск асфальтобетонной и бетонной продукции;</w:t>
      </w:r>
    </w:p>
    <w:p w:rsidR="00B075EB" w:rsidRDefault="00B075EB" w:rsidP="007B0EC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ООО «</w:t>
      </w:r>
      <w:proofErr w:type="spellStart"/>
      <w:r>
        <w:rPr>
          <w:rFonts w:ascii="Times New Roman" w:hAnsi="Times New Roman" w:cs="Times New Roman"/>
          <w:sz w:val="28"/>
          <w:szCs w:val="28"/>
        </w:rPr>
        <w:t>Агроиннополис</w:t>
      </w:r>
      <w:proofErr w:type="spellEnd"/>
      <w:r>
        <w:rPr>
          <w:rFonts w:ascii="Times New Roman" w:hAnsi="Times New Roman" w:cs="Times New Roman"/>
          <w:sz w:val="28"/>
          <w:szCs w:val="28"/>
        </w:rPr>
        <w:t>» строительство</w:t>
      </w:r>
      <w:r w:rsidR="008635EC">
        <w:rPr>
          <w:rFonts w:ascii="Times New Roman" w:hAnsi="Times New Roman" w:cs="Times New Roman"/>
          <w:sz w:val="28"/>
          <w:szCs w:val="28"/>
        </w:rPr>
        <w:t xml:space="preserve"> </w:t>
      </w:r>
      <w:proofErr w:type="spellStart"/>
      <w:r w:rsidR="008635EC">
        <w:rPr>
          <w:rFonts w:ascii="Times New Roman" w:hAnsi="Times New Roman" w:cs="Times New Roman"/>
          <w:sz w:val="28"/>
          <w:szCs w:val="28"/>
        </w:rPr>
        <w:t>птицекомплекса</w:t>
      </w:r>
      <w:proofErr w:type="spellEnd"/>
      <w:r w:rsidR="008635EC">
        <w:rPr>
          <w:rFonts w:ascii="Times New Roman" w:hAnsi="Times New Roman" w:cs="Times New Roman"/>
          <w:sz w:val="28"/>
          <w:szCs w:val="28"/>
        </w:rPr>
        <w:t>;</w:t>
      </w:r>
    </w:p>
    <w:p w:rsidR="008635EC" w:rsidRDefault="008635EC" w:rsidP="007B0EC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ООО «Козий Молочный Комплекс «</w:t>
      </w:r>
      <w:proofErr w:type="spellStart"/>
      <w:r>
        <w:rPr>
          <w:rFonts w:ascii="Times New Roman" w:hAnsi="Times New Roman" w:cs="Times New Roman"/>
          <w:sz w:val="28"/>
          <w:szCs w:val="28"/>
        </w:rPr>
        <w:t>Надеждинский</w:t>
      </w:r>
      <w:proofErr w:type="spellEnd"/>
      <w:r>
        <w:rPr>
          <w:rFonts w:ascii="Times New Roman" w:hAnsi="Times New Roman" w:cs="Times New Roman"/>
          <w:sz w:val="28"/>
          <w:szCs w:val="28"/>
        </w:rPr>
        <w:t>»» создание фермы по содержанию 2000 голов дойного стада, оснащенной новейшим технологическим оборудованием, с применением современных технологий содержания и молокоперерабатывающего предприятия по производству молока, кефира, йогуртов и сыра;</w:t>
      </w:r>
    </w:p>
    <w:p w:rsidR="008635EC" w:rsidRPr="008E45B6" w:rsidRDefault="008635EC" w:rsidP="007B0EC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КФХ «Сердюков А.Н.» выращивание многолетних культур (винограда), производство вина на территории МО Татарского сельсовета.</w:t>
      </w:r>
    </w:p>
    <w:p w:rsidR="008146EF" w:rsidRPr="008E45B6" w:rsidRDefault="00321342" w:rsidP="007B0EC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территории Шпаковского </w:t>
      </w:r>
      <w:r w:rsidR="008635EC">
        <w:rPr>
          <w:rFonts w:ascii="Times New Roman" w:hAnsi="Times New Roman" w:cs="Times New Roman"/>
          <w:sz w:val="28"/>
          <w:szCs w:val="28"/>
        </w:rPr>
        <w:t xml:space="preserve">муниципального </w:t>
      </w:r>
      <w:r>
        <w:rPr>
          <w:rFonts w:ascii="Times New Roman" w:hAnsi="Times New Roman" w:cs="Times New Roman"/>
          <w:sz w:val="28"/>
          <w:szCs w:val="28"/>
        </w:rPr>
        <w:t xml:space="preserve">района </w:t>
      </w:r>
      <w:r w:rsidR="008635EC">
        <w:rPr>
          <w:rFonts w:ascii="Times New Roman" w:hAnsi="Times New Roman" w:cs="Times New Roman"/>
          <w:sz w:val="28"/>
          <w:szCs w:val="28"/>
        </w:rPr>
        <w:t xml:space="preserve">Ставропольского края </w:t>
      </w:r>
      <w:r w:rsidR="003B7E9E">
        <w:rPr>
          <w:rFonts w:ascii="Times New Roman" w:hAnsi="Times New Roman" w:cs="Times New Roman"/>
          <w:sz w:val="28"/>
          <w:szCs w:val="28"/>
        </w:rPr>
        <w:t xml:space="preserve">в 2017 году завершилась </w:t>
      </w:r>
      <w:r w:rsidR="008146EF" w:rsidRPr="008E45B6">
        <w:rPr>
          <w:rFonts w:ascii="Times New Roman" w:hAnsi="Times New Roman" w:cs="Times New Roman"/>
          <w:sz w:val="28"/>
          <w:szCs w:val="28"/>
        </w:rPr>
        <w:t>реализаци</w:t>
      </w:r>
      <w:r w:rsidR="003B7E9E">
        <w:rPr>
          <w:rFonts w:ascii="Times New Roman" w:hAnsi="Times New Roman" w:cs="Times New Roman"/>
          <w:sz w:val="28"/>
          <w:szCs w:val="28"/>
        </w:rPr>
        <w:t>я сле</w:t>
      </w:r>
      <w:r w:rsidR="008146EF" w:rsidRPr="008E45B6">
        <w:rPr>
          <w:rFonts w:ascii="Times New Roman" w:hAnsi="Times New Roman" w:cs="Times New Roman"/>
          <w:sz w:val="28"/>
          <w:szCs w:val="28"/>
        </w:rPr>
        <w:t>дующи</w:t>
      </w:r>
      <w:r w:rsidR="003B7E9E">
        <w:rPr>
          <w:rFonts w:ascii="Times New Roman" w:hAnsi="Times New Roman" w:cs="Times New Roman"/>
          <w:sz w:val="28"/>
          <w:szCs w:val="28"/>
        </w:rPr>
        <w:t>х</w:t>
      </w:r>
      <w:r w:rsidR="008146EF" w:rsidRPr="008E45B6">
        <w:rPr>
          <w:rFonts w:ascii="Times New Roman" w:hAnsi="Times New Roman" w:cs="Times New Roman"/>
          <w:sz w:val="28"/>
          <w:szCs w:val="28"/>
        </w:rPr>
        <w:t xml:space="preserve"> инвестиционны</w:t>
      </w:r>
      <w:r w:rsidR="003B7E9E">
        <w:rPr>
          <w:rFonts w:ascii="Times New Roman" w:hAnsi="Times New Roman" w:cs="Times New Roman"/>
          <w:sz w:val="28"/>
          <w:szCs w:val="28"/>
        </w:rPr>
        <w:t>х</w:t>
      </w:r>
      <w:r w:rsidR="008146EF" w:rsidRPr="008E45B6">
        <w:rPr>
          <w:rFonts w:ascii="Times New Roman" w:hAnsi="Times New Roman" w:cs="Times New Roman"/>
          <w:sz w:val="28"/>
          <w:szCs w:val="28"/>
        </w:rPr>
        <w:t xml:space="preserve"> проект</w:t>
      </w:r>
      <w:r w:rsidR="003B7E9E">
        <w:rPr>
          <w:rFonts w:ascii="Times New Roman" w:hAnsi="Times New Roman" w:cs="Times New Roman"/>
          <w:sz w:val="28"/>
          <w:szCs w:val="28"/>
        </w:rPr>
        <w:t>ов</w:t>
      </w:r>
      <w:r w:rsidR="008146EF" w:rsidRPr="008E45B6">
        <w:rPr>
          <w:rFonts w:ascii="Times New Roman" w:hAnsi="Times New Roman" w:cs="Times New Roman"/>
          <w:sz w:val="28"/>
          <w:szCs w:val="28"/>
        </w:rPr>
        <w:t>:</w:t>
      </w:r>
    </w:p>
    <w:p w:rsidR="008146EF" w:rsidRDefault="003B7E9E" w:rsidP="007B0EC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Открытие торгового центра «</w:t>
      </w:r>
      <w:proofErr w:type="spellStart"/>
      <w:r>
        <w:rPr>
          <w:rFonts w:ascii="Times New Roman" w:hAnsi="Times New Roman" w:cs="Times New Roman"/>
          <w:sz w:val="28"/>
          <w:szCs w:val="28"/>
        </w:rPr>
        <w:t>Леруа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Мерлен</w:t>
      </w:r>
      <w:proofErr w:type="spellEnd"/>
      <w:r>
        <w:rPr>
          <w:rFonts w:ascii="Times New Roman" w:hAnsi="Times New Roman" w:cs="Times New Roman"/>
          <w:sz w:val="28"/>
          <w:szCs w:val="28"/>
        </w:rPr>
        <w:t xml:space="preserve"> Восток» состоялось 27 июля 2017 года, общая стоимость инвестиционного проекта составила 1 533,80 млн. рублей. Создано 237 рабочих мест, уровень средней заработной платы составил 25 000,00 рублей.</w:t>
      </w:r>
    </w:p>
    <w:p w:rsidR="003B7E9E" w:rsidRDefault="003B7E9E" w:rsidP="007B0EC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Открытие </w:t>
      </w:r>
      <w:proofErr w:type="spellStart"/>
      <w:r>
        <w:rPr>
          <w:rFonts w:ascii="Times New Roman" w:hAnsi="Times New Roman" w:cs="Times New Roman"/>
          <w:sz w:val="28"/>
          <w:szCs w:val="28"/>
        </w:rPr>
        <w:t>физкультурно</w:t>
      </w:r>
      <w:proofErr w:type="spellEnd"/>
      <w:r>
        <w:rPr>
          <w:rFonts w:ascii="Times New Roman" w:hAnsi="Times New Roman" w:cs="Times New Roman"/>
          <w:sz w:val="28"/>
          <w:szCs w:val="28"/>
        </w:rPr>
        <w:t xml:space="preserve"> – оздоровительного комплекса единоборств в городе Михайловске, общая стоимость проекта 45,00 млн. рублей. Создано 8 рабочих мест.</w:t>
      </w:r>
    </w:p>
    <w:p w:rsidR="00321342" w:rsidRDefault="003B7E9E" w:rsidP="00F1281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Завершилась реконструкция мелиоративных систем в ООО ОПХ «Шпаковское» (реконструкция орошаемого участка </w:t>
      </w:r>
      <w:r w:rsidR="00F12814">
        <w:rPr>
          <w:rFonts w:ascii="Times New Roman" w:hAnsi="Times New Roman" w:cs="Times New Roman"/>
          <w:sz w:val="28"/>
          <w:szCs w:val="28"/>
        </w:rPr>
        <w:t>включает в себя: замену старого оборудования насосных станций, замену труб по подаче воды на поля, установку дождевальных машин нового поколения), общая стоимость проекта составляет 12,50 млн. рублей. Создано 10 рабочих мест.</w:t>
      </w:r>
    </w:p>
    <w:p w:rsidR="00D86051" w:rsidRDefault="00F12814" w:rsidP="00D8605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Завершилась реализация проекта по созданию </w:t>
      </w:r>
      <w:proofErr w:type="spellStart"/>
      <w:r>
        <w:rPr>
          <w:rFonts w:ascii="Times New Roman" w:hAnsi="Times New Roman" w:cs="Times New Roman"/>
          <w:sz w:val="28"/>
          <w:szCs w:val="28"/>
        </w:rPr>
        <w:t>туристско</w:t>
      </w:r>
      <w:proofErr w:type="spellEnd"/>
      <w:r>
        <w:rPr>
          <w:rFonts w:ascii="Times New Roman" w:hAnsi="Times New Roman" w:cs="Times New Roman"/>
          <w:sz w:val="28"/>
          <w:szCs w:val="28"/>
        </w:rPr>
        <w:t xml:space="preserve"> – рекреационной зоны </w:t>
      </w:r>
      <w:r w:rsidR="00D86051">
        <w:rPr>
          <w:rFonts w:ascii="Times New Roman" w:hAnsi="Times New Roman" w:cs="Times New Roman"/>
          <w:sz w:val="28"/>
          <w:szCs w:val="28"/>
        </w:rPr>
        <w:t xml:space="preserve">«Зеленый мир» в х. Подгорном, общая стоимость проекта составляет 120,00 млн. рублей. Создано 5 рабочих мест. Предполагаемый </w:t>
      </w:r>
      <w:r w:rsidR="002E3D3F">
        <w:rPr>
          <w:rFonts w:ascii="Times New Roman" w:hAnsi="Times New Roman" w:cs="Times New Roman"/>
          <w:sz w:val="28"/>
          <w:szCs w:val="28"/>
        </w:rPr>
        <w:t>срок окупаемости 8 лет.</w:t>
      </w:r>
    </w:p>
    <w:p w:rsidR="00636748" w:rsidRPr="00CE220C" w:rsidRDefault="00636748" w:rsidP="008F73E2">
      <w:pPr>
        <w:spacing w:after="0" w:line="240" w:lineRule="auto"/>
        <w:ind w:firstLine="709"/>
        <w:jc w:val="both"/>
        <w:rPr>
          <w:rFonts w:ascii="Times New Roman" w:hAnsi="Times New Roman" w:cs="Times New Roman"/>
          <w:sz w:val="28"/>
          <w:szCs w:val="28"/>
        </w:rPr>
      </w:pPr>
      <w:r w:rsidRPr="00CE220C">
        <w:rPr>
          <w:rFonts w:ascii="Times New Roman" w:hAnsi="Times New Roman" w:cs="Times New Roman"/>
          <w:sz w:val="28"/>
          <w:szCs w:val="28"/>
        </w:rPr>
        <w:t xml:space="preserve">В целях повышения эффективности расходования бюджетных средств в </w:t>
      </w:r>
      <w:r w:rsidR="00090757" w:rsidRPr="00CE220C">
        <w:rPr>
          <w:rFonts w:ascii="Times New Roman" w:hAnsi="Times New Roman" w:cs="Times New Roman"/>
          <w:sz w:val="28"/>
          <w:szCs w:val="28"/>
        </w:rPr>
        <w:t>201</w:t>
      </w:r>
      <w:r w:rsidR="002E3D3F">
        <w:rPr>
          <w:rFonts w:ascii="Times New Roman" w:hAnsi="Times New Roman" w:cs="Times New Roman"/>
          <w:sz w:val="28"/>
          <w:szCs w:val="28"/>
        </w:rPr>
        <w:t>7</w:t>
      </w:r>
      <w:r w:rsidR="00090757" w:rsidRPr="00CE220C">
        <w:rPr>
          <w:rFonts w:ascii="Times New Roman" w:hAnsi="Times New Roman" w:cs="Times New Roman"/>
          <w:sz w:val="28"/>
          <w:szCs w:val="28"/>
        </w:rPr>
        <w:t xml:space="preserve"> году </w:t>
      </w:r>
      <w:r w:rsidRPr="00CE220C">
        <w:rPr>
          <w:rFonts w:ascii="Times New Roman" w:hAnsi="Times New Roman" w:cs="Times New Roman"/>
          <w:sz w:val="28"/>
          <w:szCs w:val="28"/>
        </w:rPr>
        <w:t>проведены следующие мероприятия:</w:t>
      </w:r>
    </w:p>
    <w:p w:rsidR="00636748" w:rsidRPr="00CE220C" w:rsidRDefault="007E4095" w:rsidP="008F73E2">
      <w:pPr>
        <w:spacing w:after="0" w:line="240" w:lineRule="auto"/>
        <w:ind w:firstLine="709"/>
        <w:jc w:val="both"/>
        <w:rPr>
          <w:rFonts w:ascii="Times New Roman" w:hAnsi="Times New Roman" w:cs="Times New Roman"/>
          <w:sz w:val="28"/>
          <w:szCs w:val="28"/>
        </w:rPr>
      </w:pPr>
      <w:r w:rsidRPr="00CE220C">
        <w:rPr>
          <w:rFonts w:ascii="Times New Roman" w:hAnsi="Times New Roman" w:cs="Times New Roman"/>
          <w:sz w:val="28"/>
          <w:szCs w:val="28"/>
        </w:rPr>
        <w:t>в</w:t>
      </w:r>
      <w:r w:rsidR="00636748" w:rsidRPr="00CE220C">
        <w:rPr>
          <w:rFonts w:ascii="Times New Roman" w:hAnsi="Times New Roman" w:cs="Times New Roman"/>
          <w:sz w:val="28"/>
          <w:szCs w:val="28"/>
        </w:rPr>
        <w:t xml:space="preserve"> рамках реализации Федерального закона </w:t>
      </w:r>
      <w:r w:rsidR="00090757" w:rsidRPr="00CE220C">
        <w:rPr>
          <w:rFonts w:ascii="Times New Roman" w:hAnsi="Times New Roman" w:cs="Times New Roman"/>
          <w:sz w:val="28"/>
          <w:szCs w:val="28"/>
        </w:rPr>
        <w:t xml:space="preserve">от 05.04.2013 № 44-ФЗ </w:t>
      </w:r>
      <w:r w:rsidR="00636748" w:rsidRPr="00CE220C">
        <w:rPr>
          <w:rFonts w:ascii="Times New Roman" w:hAnsi="Times New Roman" w:cs="Times New Roman"/>
          <w:sz w:val="28"/>
          <w:szCs w:val="28"/>
        </w:rPr>
        <w:t>«О</w:t>
      </w:r>
      <w:r w:rsidR="00090757" w:rsidRPr="00CE220C">
        <w:rPr>
          <w:rFonts w:ascii="Times New Roman" w:hAnsi="Times New Roman" w:cs="Times New Roman"/>
          <w:sz w:val="28"/>
          <w:szCs w:val="28"/>
        </w:rPr>
        <w:t> </w:t>
      </w:r>
      <w:r w:rsidR="00636748" w:rsidRPr="00CE220C">
        <w:rPr>
          <w:rFonts w:ascii="Times New Roman" w:hAnsi="Times New Roman" w:cs="Times New Roman"/>
          <w:sz w:val="28"/>
          <w:szCs w:val="28"/>
        </w:rPr>
        <w:t>контрактной системе в сфере закупок товаров, работ, услуг для обеспечения государственных и муниципальных нужд» размещение заказов</w:t>
      </w:r>
      <w:r w:rsidR="00090757" w:rsidRPr="00CE220C">
        <w:rPr>
          <w:rFonts w:ascii="Times New Roman" w:hAnsi="Times New Roman" w:cs="Times New Roman"/>
          <w:sz w:val="28"/>
          <w:szCs w:val="28"/>
        </w:rPr>
        <w:t xml:space="preserve"> осуществляется с применением конкурсных процедур (</w:t>
      </w:r>
      <w:r w:rsidR="00636748" w:rsidRPr="00CE220C">
        <w:rPr>
          <w:rFonts w:ascii="Times New Roman" w:hAnsi="Times New Roman" w:cs="Times New Roman"/>
          <w:sz w:val="28"/>
          <w:szCs w:val="28"/>
        </w:rPr>
        <w:t>электронн</w:t>
      </w:r>
      <w:r w:rsidR="00090757" w:rsidRPr="00CE220C">
        <w:rPr>
          <w:rFonts w:ascii="Times New Roman" w:hAnsi="Times New Roman" w:cs="Times New Roman"/>
          <w:sz w:val="28"/>
          <w:szCs w:val="28"/>
        </w:rPr>
        <w:t xml:space="preserve">ый </w:t>
      </w:r>
      <w:r w:rsidR="00636748" w:rsidRPr="00CE220C">
        <w:rPr>
          <w:rFonts w:ascii="Times New Roman" w:hAnsi="Times New Roman" w:cs="Times New Roman"/>
          <w:sz w:val="28"/>
          <w:szCs w:val="28"/>
        </w:rPr>
        <w:t xml:space="preserve">аукцион, </w:t>
      </w:r>
      <w:r w:rsidR="00090757" w:rsidRPr="00CE220C">
        <w:rPr>
          <w:rFonts w:ascii="Times New Roman" w:hAnsi="Times New Roman" w:cs="Times New Roman"/>
          <w:sz w:val="28"/>
          <w:szCs w:val="28"/>
        </w:rPr>
        <w:t xml:space="preserve">открытый конкурс, </w:t>
      </w:r>
      <w:r w:rsidR="00636748" w:rsidRPr="00CE220C">
        <w:rPr>
          <w:rFonts w:ascii="Times New Roman" w:hAnsi="Times New Roman" w:cs="Times New Roman"/>
          <w:sz w:val="28"/>
          <w:szCs w:val="28"/>
        </w:rPr>
        <w:t>запро</w:t>
      </w:r>
      <w:r w:rsidR="00090757" w:rsidRPr="00CE220C">
        <w:rPr>
          <w:rFonts w:ascii="Times New Roman" w:hAnsi="Times New Roman" w:cs="Times New Roman"/>
          <w:sz w:val="28"/>
          <w:szCs w:val="28"/>
        </w:rPr>
        <w:t>с</w:t>
      </w:r>
      <w:r w:rsidR="00636748" w:rsidRPr="00CE220C">
        <w:rPr>
          <w:rFonts w:ascii="Times New Roman" w:hAnsi="Times New Roman" w:cs="Times New Roman"/>
          <w:sz w:val="28"/>
          <w:szCs w:val="28"/>
        </w:rPr>
        <w:t xml:space="preserve"> котировок</w:t>
      </w:r>
      <w:r w:rsidR="00090757" w:rsidRPr="00CE220C">
        <w:rPr>
          <w:rFonts w:ascii="Times New Roman" w:hAnsi="Times New Roman" w:cs="Times New Roman"/>
          <w:sz w:val="28"/>
          <w:szCs w:val="28"/>
        </w:rPr>
        <w:t>)</w:t>
      </w:r>
      <w:r w:rsidR="00636748" w:rsidRPr="00CE220C">
        <w:rPr>
          <w:rFonts w:ascii="Times New Roman" w:hAnsi="Times New Roman" w:cs="Times New Roman"/>
          <w:sz w:val="28"/>
          <w:szCs w:val="28"/>
        </w:rPr>
        <w:t xml:space="preserve">. Экономия </w:t>
      </w:r>
      <w:r w:rsidR="00090757" w:rsidRPr="00CE220C">
        <w:rPr>
          <w:rFonts w:ascii="Times New Roman" w:hAnsi="Times New Roman" w:cs="Times New Roman"/>
          <w:sz w:val="28"/>
          <w:szCs w:val="28"/>
        </w:rPr>
        <w:t xml:space="preserve">бюджетных средств </w:t>
      </w:r>
      <w:r w:rsidRPr="00CE220C">
        <w:rPr>
          <w:rFonts w:ascii="Times New Roman" w:hAnsi="Times New Roman" w:cs="Times New Roman"/>
          <w:sz w:val="28"/>
          <w:szCs w:val="28"/>
        </w:rPr>
        <w:t xml:space="preserve">составила </w:t>
      </w:r>
      <w:r w:rsidR="00006EF2" w:rsidRPr="00033E7D">
        <w:rPr>
          <w:rFonts w:ascii="Times New Roman" w:hAnsi="Times New Roman" w:cs="Times New Roman"/>
          <w:sz w:val="28"/>
          <w:szCs w:val="28"/>
        </w:rPr>
        <w:t>4</w:t>
      </w:r>
      <w:r w:rsidR="004F6108" w:rsidRPr="00006EF2">
        <w:rPr>
          <w:rFonts w:ascii="Times New Roman" w:hAnsi="Times New Roman" w:cs="Times New Roman"/>
          <w:sz w:val="28"/>
          <w:szCs w:val="28"/>
        </w:rPr>
        <w:t> </w:t>
      </w:r>
      <w:r w:rsidR="00006EF2" w:rsidRPr="00033E7D">
        <w:rPr>
          <w:rFonts w:ascii="Times New Roman" w:hAnsi="Times New Roman" w:cs="Times New Roman"/>
          <w:sz w:val="28"/>
          <w:szCs w:val="28"/>
        </w:rPr>
        <w:t>317</w:t>
      </w:r>
      <w:r w:rsidR="00032A02" w:rsidRPr="00006EF2">
        <w:rPr>
          <w:rFonts w:ascii="Times New Roman" w:hAnsi="Times New Roman" w:cs="Times New Roman"/>
          <w:sz w:val="28"/>
          <w:szCs w:val="28"/>
        </w:rPr>
        <w:t> </w:t>
      </w:r>
      <w:r w:rsidR="00340DAE" w:rsidRPr="00006EF2">
        <w:rPr>
          <w:rFonts w:ascii="Times New Roman" w:hAnsi="Times New Roman" w:cs="Times New Roman"/>
          <w:sz w:val="28"/>
          <w:szCs w:val="28"/>
        </w:rPr>
        <w:t>2</w:t>
      </w:r>
      <w:r w:rsidR="00006EF2" w:rsidRPr="00033E7D">
        <w:rPr>
          <w:rFonts w:ascii="Times New Roman" w:hAnsi="Times New Roman" w:cs="Times New Roman"/>
          <w:sz w:val="28"/>
          <w:szCs w:val="28"/>
        </w:rPr>
        <w:t>58</w:t>
      </w:r>
      <w:r w:rsidR="00032A02" w:rsidRPr="00006EF2">
        <w:rPr>
          <w:rFonts w:ascii="Times New Roman" w:hAnsi="Times New Roman" w:cs="Times New Roman"/>
          <w:sz w:val="28"/>
          <w:szCs w:val="28"/>
        </w:rPr>
        <w:t>,</w:t>
      </w:r>
      <w:r w:rsidR="00006EF2" w:rsidRPr="00033E7D">
        <w:rPr>
          <w:rFonts w:ascii="Times New Roman" w:hAnsi="Times New Roman" w:cs="Times New Roman"/>
          <w:sz w:val="28"/>
          <w:szCs w:val="28"/>
        </w:rPr>
        <w:t>7</w:t>
      </w:r>
      <w:r w:rsidR="00340DAE" w:rsidRPr="00006EF2">
        <w:rPr>
          <w:rFonts w:ascii="Times New Roman" w:hAnsi="Times New Roman" w:cs="Times New Roman"/>
          <w:sz w:val="28"/>
          <w:szCs w:val="28"/>
        </w:rPr>
        <w:t>6</w:t>
      </w:r>
      <w:r w:rsidRPr="00006EF2">
        <w:rPr>
          <w:rFonts w:ascii="Times New Roman" w:hAnsi="Times New Roman" w:cs="Times New Roman"/>
          <w:sz w:val="28"/>
          <w:szCs w:val="28"/>
        </w:rPr>
        <w:t xml:space="preserve"> рублей;</w:t>
      </w:r>
    </w:p>
    <w:p w:rsidR="006D6703" w:rsidRPr="00033E7D" w:rsidRDefault="00033E7D" w:rsidP="00033E7D">
      <w:pPr>
        <w:shd w:val="clear" w:color="auto" w:fill="FFFFFF" w:themeFill="background1"/>
        <w:spacing w:after="0" w:line="240" w:lineRule="auto"/>
        <w:ind w:firstLine="709"/>
        <w:jc w:val="both"/>
        <w:rPr>
          <w:rFonts w:ascii="Times New Roman" w:hAnsi="Times New Roman" w:cs="Times New Roman"/>
          <w:sz w:val="28"/>
          <w:szCs w:val="28"/>
        </w:rPr>
      </w:pPr>
      <w:r w:rsidRPr="00033E7D">
        <w:rPr>
          <w:rFonts w:ascii="Times New Roman" w:hAnsi="Times New Roman" w:cs="Times New Roman"/>
          <w:sz w:val="28"/>
          <w:szCs w:val="28"/>
        </w:rPr>
        <w:t>увеличено</w:t>
      </w:r>
      <w:r w:rsidR="006D6703" w:rsidRPr="00033E7D">
        <w:rPr>
          <w:rFonts w:ascii="Times New Roman" w:hAnsi="Times New Roman" w:cs="Times New Roman"/>
          <w:sz w:val="28"/>
          <w:szCs w:val="28"/>
        </w:rPr>
        <w:t xml:space="preserve"> количество операций с наличными денежными средствами (</w:t>
      </w:r>
      <w:r w:rsidR="00CE220C" w:rsidRPr="00033E7D">
        <w:rPr>
          <w:rFonts w:ascii="Times New Roman" w:hAnsi="Times New Roman" w:cs="Times New Roman"/>
          <w:sz w:val="28"/>
          <w:szCs w:val="28"/>
        </w:rPr>
        <w:t>перечисление заработной платы и иных выплат работникам учреждений на лицевые счета, открытых в кредитных организациях</w:t>
      </w:r>
      <w:r w:rsidR="006D6703" w:rsidRPr="00033E7D">
        <w:rPr>
          <w:rFonts w:ascii="Times New Roman" w:hAnsi="Times New Roman" w:cs="Times New Roman"/>
          <w:sz w:val="28"/>
          <w:szCs w:val="28"/>
        </w:rPr>
        <w:t>)</w:t>
      </w:r>
      <w:r w:rsidR="00CE220C" w:rsidRPr="00033E7D">
        <w:rPr>
          <w:rFonts w:ascii="Times New Roman" w:hAnsi="Times New Roman" w:cs="Times New Roman"/>
          <w:sz w:val="28"/>
          <w:szCs w:val="28"/>
        </w:rPr>
        <w:t xml:space="preserve"> с </w:t>
      </w:r>
      <w:r w:rsidRPr="00033E7D">
        <w:rPr>
          <w:rFonts w:ascii="Times New Roman" w:hAnsi="Times New Roman" w:cs="Times New Roman"/>
          <w:sz w:val="28"/>
          <w:szCs w:val="28"/>
        </w:rPr>
        <w:t>1645619,02</w:t>
      </w:r>
      <w:r w:rsidR="00524051" w:rsidRPr="00033E7D">
        <w:rPr>
          <w:rFonts w:ascii="Times New Roman" w:hAnsi="Times New Roman" w:cs="Times New Roman"/>
          <w:sz w:val="28"/>
          <w:szCs w:val="28"/>
        </w:rPr>
        <w:t xml:space="preserve"> </w:t>
      </w:r>
      <w:r w:rsidR="00CE220C" w:rsidRPr="00033E7D">
        <w:rPr>
          <w:rFonts w:ascii="Times New Roman" w:hAnsi="Times New Roman" w:cs="Times New Roman"/>
          <w:sz w:val="28"/>
          <w:szCs w:val="28"/>
        </w:rPr>
        <w:t>рублей в 201</w:t>
      </w:r>
      <w:r w:rsidRPr="00033E7D">
        <w:rPr>
          <w:rFonts w:ascii="Times New Roman" w:hAnsi="Times New Roman" w:cs="Times New Roman"/>
          <w:sz w:val="28"/>
          <w:szCs w:val="28"/>
        </w:rPr>
        <w:t>6</w:t>
      </w:r>
      <w:r w:rsidR="00CE220C" w:rsidRPr="00033E7D">
        <w:rPr>
          <w:rFonts w:ascii="Times New Roman" w:hAnsi="Times New Roman" w:cs="Times New Roman"/>
          <w:sz w:val="28"/>
          <w:szCs w:val="28"/>
        </w:rPr>
        <w:t xml:space="preserve"> году до </w:t>
      </w:r>
      <w:r w:rsidRPr="00033E7D">
        <w:rPr>
          <w:rFonts w:ascii="Times New Roman" w:hAnsi="Times New Roman" w:cs="Times New Roman"/>
          <w:sz w:val="28"/>
          <w:szCs w:val="28"/>
        </w:rPr>
        <w:t>5248754,02</w:t>
      </w:r>
      <w:r w:rsidR="00CE220C" w:rsidRPr="00033E7D">
        <w:rPr>
          <w:rFonts w:ascii="Times New Roman" w:hAnsi="Times New Roman" w:cs="Times New Roman"/>
          <w:sz w:val="28"/>
          <w:szCs w:val="28"/>
        </w:rPr>
        <w:t xml:space="preserve"> рублей в 201</w:t>
      </w:r>
      <w:r w:rsidRPr="00033E7D">
        <w:rPr>
          <w:rFonts w:ascii="Times New Roman" w:hAnsi="Times New Roman" w:cs="Times New Roman"/>
          <w:sz w:val="28"/>
          <w:szCs w:val="28"/>
        </w:rPr>
        <w:t>7</w:t>
      </w:r>
      <w:r w:rsidR="00CE220C" w:rsidRPr="00033E7D">
        <w:rPr>
          <w:rFonts w:ascii="Times New Roman" w:hAnsi="Times New Roman" w:cs="Times New Roman"/>
          <w:sz w:val="28"/>
          <w:szCs w:val="28"/>
        </w:rPr>
        <w:t xml:space="preserve"> году (или </w:t>
      </w:r>
      <w:r w:rsidRPr="00033E7D">
        <w:rPr>
          <w:rFonts w:ascii="Times New Roman" w:hAnsi="Times New Roman" w:cs="Times New Roman"/>
          <w:sz w:val="28"/>
          <w:szCs w:val="28"/>
        </w:rPr>
        <w:t>на 31,4%</w:t>
      </w:r>
      <w:r w:rsidR="00CE220C" w:rsidRPr="00033E7D">
        <w:rPr>
          <w:rFonts w:ascii="Times New Roman" w:hAnsi="Times New Roman" w:cs="Times New Roman"/>
          <w:sz w:val="28"/>
          <w:szCs w:val="28"/>
        </w:rPr>
        <w:t>)</w:t>
      </w:r>
      <w:r w:rsidR="00090757" w:rsidRPr="00033E7D">
        <w:rPr>
          <w:rFonts w:ascii="Times New Roman" w:hAnsi="Times New Roman" w:cs="Times New Roman"/>
          <w:sz w:val="28"/>
          <w:szCs w:val="28"/>
        </w:rPr>
        <w:t>;</w:t>
      </w:r>
    </w:p>
    <w:p w:rsidR="006D6703" w:rsidRPr="0046117A" w:rsidRDefault="00090757" w:rsidP="008F73E2">
      <w:pPr>
        <w:spacing w:after="0" w:line="240" w:lineRule="auto"/>
        <w:ind w:firstLine="709"/>
        <w:jc w:val="both"/>
        <w:rPr>
          <w:rFonts w:ascii="Times New Roman" w:hAnsi="Times New Roman" w:cs="Times New Roman"/>
          <w:sz w:val="28"/>
          <w:szCs w:val="28"/>
        </w:rPr>
      </w:pPr>
      <w:r w:rsidRPr="0046117A">
        <w:rPr>
          <w:rFonts w:ascii="Times New Roman" w:hAnsi="Times New Roman" w:cs="Times New Roman"/>
          <w:sz w:val="28"/>
          <w:szCs w:val="28"/>
        </w:rPr>
        <w:lastRenderedPageBreak/>
        <w:t xml:space="preserve">специалисты муниципальных учреждений </w:t>
      </w:r>
      <w:r w:rsidR="0046117A" w:rsidRPr="0046117A">
        <w:rPr>
          <w:rFonts w:ascii="Times New Roman" w:hAnsi="Times New Roman" w:cs="Times New Roman"/>
          <w:sz w:val="28"/>
          <w:szCs w:val="28"/>
        </w:rPr>
        <w:t>Шпаковско</w:t>
      </w:r>
      <w:r w:rsidR="0046117A">
        <w:rPr>
          <w:rFonts w:ascii="Times New Roman" w:hAnsi="Times New Roman" w:cs="Times New Roman"/>
          <w:sz w:val="28"/>
          <w:szCs w:val="28"/>
        </w:rPr>
        <w:t>го</w:t>
      </w:r>
      <w:r w:rsidR="0046117A" w:rsidRPr="0046117A">
        <w:rPr>
          <w:rFonts w:ascii="Times New Roman" w:hAnsi="Times New Roman" w:cs="Times New Roman"/>
          <w:sz w:val="28"/>
          <w:szCs w:val="28"/>
        </w:rPr>
        <w:t xml:space="preserve"> муниципально</w:t>
      </w:r>
      <w:r w:rsidR="0046117A">
        <w:rPr>
          <w:rFonts w:ascii="Times New Roman" w:hAnsi="Times New Roman" w:cs="Times New Roman"/>
          <w:sz w:val="28"/>
          <w:szCs w:val="28"/>
        </w:rPr>
        <w:t>го</w:t>
      </w:r>
      <w:r w:rsidR="0046117A" w:rsidRPr="0046117A">
        <w:rPr>
          <w:rFonts w:ascii="Times New Roman" w:hAnsi="Times New Roman" w:cs="Times New Roman"/>
          <w:sz w:val="28"/>
          <w:szCs w:val="28"/>
        </w:rPr>
        <w:t xml:space="preserve"> район</w:t>
      </w:r>
      <w:r w:rsidR="0046117A">
        <w:rPr>
          <w:rFonts w:ascii="Times New Roman" w:hAnsi="Times New Roman" w:cs="Times New Roman"/>
          <w:sz w:val="28"/>
          <w:szCs w:val="28"/>
        </w:rPr>
        <w:t>а</w:t>
      </w:r>
      <w:r w:rsidR="0046117A" w:rsidRPr="0046117A">
        <w:rPr>
          <w:rFonts w:ascii="Times New Roman" w:hAnsi="Times New Roman" w:cs="Times New Roman"/>
          <w:sz w:val="28"/>
          <w:szCs w:val="28"/>
        </w:rPr>
        <w:t xml:space="preserve"> </w:t>
      </w:r>
      <w:r w:rsidRPr="0046117A">
        <w:rPr>
          <w:rFonts w:ascii="Times New Roman" w:hAnsi="Times New Roman" w:cs="Times New Roman"/>
          <w:sz w:val="28"/>
          <w:szCs w:val="28"/>
        </w:rPr>
        <w:t xml:space="preserve">прошли обучение на курсах </w:t>
      </w:r>
      <w:r w:rsidR="006D6703" w:rsidRPr="0046117A">
        <w:rPr>
          <w:rFonts w:ascii="Times New Roman" w:hAnsi="Times New Roman" w:cs="Times New Roman"/>
          <w:sz w:val="28"/>
          <w:szCs w:val="28"/>
        </w:rPr>
        <w:t>повышения квалификации и переподготовки</w:t>
      </w:r>
      <w:r w:rsidRPr="0046117A">
        <w:rPr>
          <w:rFonts w:ascii="Times New Roman" w:hAnsi="Times New Roman" w:cs="Times New Roman"/>
          <w:sz w:val="28"/>
          <w:szCs w:val="28"/>
        </w:rPr>
        <w:t xml:space="preserve"> (</w:t>
      </w:r>
      <w:r w:rsidR="0046117A" w:rsidRPr="0046117A">
        <w:rPr>
          <w:rFonts w:ascii="Times New Roman" w:hAnsi="Times New Roman" w:cs="Times New Roman"/>
          <w:sz w:val="28"/>
          <w:szCs w:val="28"/>
        </w:rPr>
        <w:t>27</w:t>
      </w:r>
      <w:r w:rsidR="007D3F06" w:rsidRPr="0046117A">
        <w:rPr>
          <w:rFonts w:ascii="Times New Roman" w:hAnsi="Times New Roman" w:cs="Times New Roman"/>
          <w:sz w:val="28"/>
          <w:szCs w:val="28"/>
        </w:rPr>
        <w:t xml:space="preserve"> человек</w:t>
      </w:r>
      <w:r w:rsidRPr="0046117A">
        <w:rPr>
          <w:rFonts w:ascii="Times New Roman" w:hAnsi="Times New Roman" w:cs="Times New Roman"/>
          <w:sz w:val="28"/>
          <w:szCs w:val="28"/>
        </w:rPr>
        <w:t>)</w:t>
      </w:r>
      <w:r w:rsidR="007D3F06" w:rsidRPr="0046117A">
        <w:rPr>
          <w:rFonts w:ascii="Times New Roman" w:hAnsi="Times New Roman" w:cs="Times New Roman"/>
          <w:sz w:val="28"/>
          <w:szCs w:val="28"/>
        </w:rPr>
        <w:t>:</w:t>
      </w:r>
    </w:p>
    <w:p w:rsidR="0046117A" w:rsidRPr="0046117A" w:rsidRDefault="0046117A" w:rsidP="0046117A">
      <w:pPr>
        <w:spacing w:after="0" w:line="240" w:lineRule="auto"/>
        <w:ind w:firstLine="709"/>
        <w:jc w:val="both"/>
        <w:rPr>
          <w:rFonts w:ascii="Times New Roman" w:hAnsi="Times New Roman" w:cs="Times New Roman"/>
          <w:sz w:val="28"/>
          <w:szCs w:val="28"/>
        </w:rPr>
      </w:pPr>
      <w:r w:rsidRPr="0046117A">
        <w:rPr>
          <w:rFonts w:ascii="Times New Roman" w:hAnsi="Times New Roman" w:cs="Times New Roman"/>
          <w:sz w:val="28"/>
          <w:szCs w:val="28"/>
        </w:rPr>
        <w:t>ФГБОУ ВПО «Российская академия народного хозяйства и государственной службы при Президенте Российской Федерации» по программе «Подготовка управленческих кадров в сфере здравоохранения, образования и культуры в 2015 – 2018 годах» подпрограмме «Образование» (1 человек);</w:t>
      </w:r>
    </w:p>
    <w:p w:rsidR="00B5697E" w:rsidRDefault="0046117A" w:rsidP="008F73E2">
      <w:pPr>
        <w:spacing w:after="0" w:line="240" w:lineRule="auto"/>
        <w:ind w:firstLine="709"/>
        <w:jc w:val="both"/>
        <w:rPr>
          <w:rFonts w:ascii="Times New Roman" w:hAnsi="Times New Roman" w:cs="Times New Roman"/>
          <w:sz w:val="28"/>
          <w:szCs w:val="28"/>
        </w:rPr>
      </w:pPr>
      <w:r w:rsidRPr="00344EA8">
        <w:rPr>
          <w:rFonts w:ascii="Times New Roman" w:hAnsi="Times New Roman" w:cs="Times New Roman"/>
          <w:sz w:val="28"/>
          <w:szCs w:val="28"/>
        </w:rPr>
        <w:t>ФГБОУ высшего обра</w:t>
      </w:r>
      <w:r w:rsidR="00344EA8" w:rsidRPr="00344EA8">
        <w:rPr>
          <w:rFonts w:ascii="Times New Roman" w:hAnsi="Times New Roman" w:cs="Times New Roman"/>
          <w:sz w:val="28"/>
          <w:szCs w:val="28"/>
        </w:rPr>
        <w:t>зования «Ставропольский государственный аграрный университет»</w:t>
      </w:r>
      <w:r w:rsidR="00B5697E" w:rsidRPr="00344EA8">
        <w:rPr>
          <w:rFonts w:ascii="Times New Roman" w:hAnsi="Times New Roman" w:cs="Times New Roman"/>
          <w:sz w:val="28"/>
          <w:szCs w:val="28"/>
        </w:rPr>
        <w:t xml:space="preserve"> по программе «</w:t>
      </w:r>
      <w:r w:rsidR="00344EA8" w:rsidRPr="00344EA8">
        <w:rPr>
          <w:rFonts w:ascii="Times New Roman" w:hAnsi="Times New Roman" w:cs="Times New Roman"/>
          <w:sz w:val="28"/>
          <w:szCs w:val="28"/>
        </w:rPr>
        <w:t>Управление государственными и муниципальными закупками</w:t>
      </w:r>
      <w:r w:rsidR="00B5697E" w:rsidRPr="00344EA8">
        <w:rPr>
          <w:rFonts w:ascii="Times New Roman" w:hAnsi="Times New Roman" w:cs="Times New Roman"/>
          <w:sz w:val="28"/>
          <w:szCs w:val="28"/>
        </w:rPr>
        <w:t>» (1 человек);</w:t>
      </w:r>
    </w:p>
    <w:p w:rsidR="00F84F01" w:rsidRDefault="00F84F01" w:rsidP="008F73E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ЧУ ДПО «Центр профессиональной ориентации» по программе «Обучение по охране труда» (3 человека);</w:t>
      </w:r>
    </w:p>
    <w:p w:rsidR="006646BB" w:rsidRPr="004D7A43" w:rsidRDefault="006646BB" w:rsidP="006646BB">
      <w:pPr>
        <w:spacing w:after="0" w:line="240" w:lineRule="auto"/>
        <w:ind w:firstLine="709"/>
        <w:jc w:val="both"/>
        <w:rPr>
          <w:rFonts w:ascii="Times New Roman" w:hAnsi="Times New Roman" w:cs="Times New Roman"/>
          <w:sz w:val="28"/>
          <w:szCs w:val="28"/>
        </w:rPr>
      </w:pPr>
      <w:r w:rsidRPr="006646BB">
        <w:rPr>
          <w:rFonts w:ascii="Times New Roman" w:hAnsi="Times New Roman" w:cs="Times New Roman"/>
          <w:sz w:val="28"/>
          <w:szCs w:val="28"/>
        </w:rPr>
        <w:t xml:space="preserve">курсы повышения квалификации в Учебном центре Министерства финансов Ставропольского края по программе «О контрактной системе в сфере государственных и муниципальных закупок» </w:t>
      </w:r>
      <w:r w:rsidRPr="004D7A43">
        <w:rPr>
          <w:rFonts w:ascii="Times New Roman" w:hAnsi="Times New Roman" w:cs="Times New Roman"/>
          <w:sz w:val="28"/>
          <w:szCs w:val="28"/>
        </w:rPr>
        <w:t>(12 человек);</w:t>
      </w:r>
    </w:p>
    <w:p w:rsidR="00F84F01" w:rsidRDefault="006646BB" w:rsidP="006646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УМЦ ГОЧС ГКУ «ПАСС СК» </w:t>
      </w:r>
      <w:r w:rsidRPr="006646BB">
        <w:rPr>
          <w:rFonts w:ascii="Times New Roman" w:hAnsi="Times New Roman" w:cs="Times New Roman"/>
          <w:sz w:val="28"/>
          <w:szCs w:val="28"/>
        </w:rPr>
        <w:t>(полное наименование: Учебно-методический центр по гражданской обороне и ЧС Государственного казенного учреждения «Противопожарная и аварийно-спасательная служба Ставропольского края»</w:t>
      </w:r>
      <w:r>
        <w:rPr>
          <w:rFonts w:ascii="Times New Roman" w:hAnsi="Times New Roman" w:cs="Times New Roman"/>
          <w:sz w:val="28"/>
          <w:szCs w:val="28"/>
        </w:rPr>
        <w:t xml:space="preserve"> по программе </w:t>
      </w:r>
      <w:r w:rsidRPr="006646BB">
        <w:rPr>
          <w:rFonts w:ascii="Times New Roman" w:hAnsi="Times New Roman" w:cs="Times New Roman"/>
          <w:sz w:val="28"/>
          <w:szCs w:val="28"/>
        </w:rPr>
        <w:t>«Обучение должностных лиц и специалистов гражданской обороны и единой государственной системы предупреждения и ликвидации чрезвычайных ситуаций»</w:t>
      </w:r>
      <w:r>
        <w:rPr>
          <w:rFonts w:ascii="Times New Roman" w:hAnsi="Times New Roman" w:cs="Times New Roman"/>
          <w:sz w:val="28"/>
          <w:szCs w:val="28"/>
        </w:rPr>
        <w:t xml:space="preserve"> (1 человек);</w:t>
      </w:r>
    </w:p>
    <w:p w:rsidR="006646BB" w:rsidRDefault="006646BB" w:rsidP="006646BB">
      <w:pPr>
        <w:spacing w:after="0" w:line="240" w:lineRule="auto"/>
        <w:ind w:firstLine="709"/>
        <w:jc w:val="both"/>
        <w:rPr>
          <w:rFonts w:ascii="Times New Roman" w:hAnsi="Times New Roman" w:cs="Times New Roman"/>
          <w:sz w:val="28"/>
          <w:szCs w:val="28"/>
        </w:rPr>
      </w:pPr>
      <w:r w:rsidRPr="006646BB">
        <w:rPr>
          <w:rFonts w:ascii="Times New Roman" w:hAnsi="Times New Roman" w:cs="Times New Roman"/>
          <w:sz w:val="28"/>
          <w:szCs w:val="28"/>
        </w:rPr>
        <w:t>Федеральное государственное автономное образовательное учреждение высшего образования «Северо-Кавказский федеральный университет»</w:t>
      </w:r>
      <w:r>
        <w:rPr>
          <w:rFonts w:ascii="Times New Roman" w:hAnsi="Times New Roman" w:cs="Times New Roman"/>
          <w:sz w:val="28"/>
          <w:szCs w:val="28"/>
        </w:rPr>
        <w:t xml:space="preserve"> по программе </w:t>
      </w:r>
      <w:r w:rsidRPr="006646BB">
        <w:rPr>
          <w:rFonts w:ascii="Times New Roman" w:hAnsi="Times New Roman" w:cs="Times New Roman"/>
          <w:sz w:val="28"/>
          <w:szCs w:val="28"/>
        </w:rPr>
        <w:t>«Вопросы делопроизводства и архивоведения в органах местного самоуправления»</w:t>
      </w:r>
      <w:r>
        <w:rPr>
          <w:rFonts w:ascii="Times New Roman" w:hAnsi="Times New Roman" w:cs="Times New Roman"/>
          <w:sz w:val="28"/>
          <w:szCs w:val="28"/>
        </w:rPr>
        <w:t xml:space="preserve"> (1 человек);</w:t>
      </w:r>
    </w:p>
    <w:p w:rsidR="00BF55E6" w:rsidRDefault="00BF55E6" w:rsidP="00BF55E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ООО «</w:t>
      </w:r>
      <w:proofErr w:type="spellStart"/>
      <w:r>
        <w:rPr>
          <w:rFonts w:ascii="Times New Roman" w:hAnsi="Times New Roman" w:cs="Times New Roman"/>
          <w:sz w:val="28"/>
          <w:szCs w:val="28"/>
        </w:rPr>
        <w:t>КонсультантПлюс</w:t>
      </w:r>
      <w:proofErr w:type="spellEnd"/>
      <w:r>
        <w:rPr>
          <w:rFonts w:ascii="Times New Roman" w:hAnsi="Times New Roman" w:cs="Times New Roman"/>
          <w:sz w:val="28"/>
          <w:szCs w:val="28"/>
        </w:rPr>
        <w:t xml:space="preserve"> – Ставрополье» по программе «Актуальные вопросы бухгалтерского учета» (1 человек);</w:t>
      </w:r>
    </w:p>
    <w:p w:rsidR="00BF55E6" w:rsidRDefault="00BF55E6" w:rsidP="00BF55E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ООО «</w:t>
      </w:r>
      <w:proofErr w:type="spellStart"/>
      <w:r>
        <w:rPr>
          <w:rFonts w:ascii="Times New Roman" w:hAnsi="Times New Roman" w:cs="Times New Roman"/>
          <w:sz w:val="28"/>
          <w:szCs w:val="28"/>
        </w:rPr>
        <w:t>КонсультантПлюс</w:t>
      </w:r>
      <w:proofErr w:type="spellEnd"/>
      <w:r>
        <w:rPr>
          <w:rFonts w:ascii="Times New Roman" w:hAnsi="Times New Roman" w:cs="Times New Roman"/>
          <w:sz w:val="28"/>
          <w:szCs w:val="28"/>
        </w:rPr>
        <w:t xml:space="preserve"> – Ставрополье» по программе «</w:t>
      </w:r>
      <w:r w:rsidRPr="00BF55E6">
        <w:rPr>
          <w:rFonts w:ascii="Times New Roman" w:hAnsi="Times New Roman" w:cs="Times New Roman"/>
          <w:sz w:val="28"/>
          <w:szCs w:val="28"/>
        </w:rPr>
        <w:t xml:space="preserve">Управление государственными и муниципальными закупками» </w:t>
      </w:r>
      <w:r>
        <w:rPr>
          <w:rFonts w:ascii="Times New Roman" w:hAnsi="Times New Roman" w:cs="Times New Roman"/>
          <w:sz w:val="28"/>
          <w:szCs w:val="28"/>
        </w:rPr>
        <w:t>(1 человек)</w:t>
      </w:r>
    </w:p>
    <w:p w:rsidR="005213E1" w:rsidRDefault="005213E1" w:rsidP="00BF55E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ООО «</w:t>
      </w:r>
      <w:proofErr w:type="spellStart"/>
      <w:r>
        <w:rPr>
          <w:rFonts w:ascii="Times New Roman" w:hAnsi="Times New Roman" w:cs="Times New Roman"/>
          <w:sz w:val="28"/>
          <w:szCs w:val="28"/>
        </w:rPr>
        <w:t>КонсультантПлюс</w:t>
      </w:r>
      <w:proofErr w:type="spellEnd"/>
      <w:r>
        <w:rPr>
          <w:rFonts w:ascii="Times New Roman" w:hAnsi="Times New Roman" w:cs="Times New Roman"/>
          <w:sz w:val="28"/>
          <w:szCs w:val="28"/>
        </w:rPr>
        <w:t xml:space="preserve"> – Ставрополье» по программе «Дело» (2 человека);</w:t>
      </w:r>
    </w:p>
    <w:p w:rsidR="005213E1" w:rsidRDefault="005213E1" w:rsidP="00BF55E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ООО «</w:t>
      </w:r>
      <w:proofErr w:type="spellStart"/>
      <w:r>
        <w:rPr>
          <w:rFonts w:ascii="Times New Roman" w:hAnsi="Times New Roman" w:cs="Times New Roman"/>
          <w:sz w:val="28"/>
          <w:szCs w:val="28"/>
        </w:rPr>
        <w:t>КонсультантПлюс</w:t>
      </w:r>
      <w:proofErr w:type="spellEnd"/>
      <w:r>
        <w:rPr>
          <w:rFonts w:ascii="Times New Roman" w:hAnsi="Times New Roman" w:cs="Times New Roman"/>
          <w:sz w:val="28"/>
          <w:szCs w:val="28"/>
        </w:rPr>
        <w:t xml:space="preserve"> – Ставрополье» по программе </w:t>
      </w:r>
      <w:r w:rsidRPr="006646BB">
        <w:rPr>
          <w:rFonts w:ascii="Times New Roman" w:hAnsi="Times New Roman" w:cs="Times New Roman"/>
          <w:sz w:val="28"/>
          <w:szCs w:val="28"/>
        </w:rPr>
        <w:t>«Обучение должностных лиц и специалистов гражданской обороны и единой государственной системы предупреждения и ликвидации чрезвычайных ситуаций»</w:t>
      </w:r>
      <w:r>
        <w:rPr>
          <w:rFonts w:ascii="Times New Roman" w:hAnsi="Times New Roman" w:cs="Times New Roman"/>
          <w:sz w:val="28"/>
          <w:szCs w:val="28"/>
        </w:rPr>
        <w:t xml:space="preserve"> (1 человек);</w:t>
      </w:r>
    </w:p>
    <w:p w:rsidR="005213E1" w:rsidRDefault="005213E1" w:rsidP="00BF55E6">
      <w:pPr>
        <w:spacing w:after="0" w:line="240" w:lineRule="auto"/>
        <w:ind w:firstLine="709"/>
        <w:jc w:val="both"/>
        <w:rPr>
          <w:rFonts w:ascii="Times New Roman" w:hAnsi="Times New Roman" w:cs="Times New Roman"/>
          <w:sz w:val="28"/>
          <w:szCs w:val="28"/>
        </w:rPr>
      </w:pPr>
      <w:r w:rsidRPr="005213E1">
        <w:rPr>
          <w:rFonts w:ascii="Times New Roman" w:hAnsi="Times New Roman" w:cs="Times New Roman"/>
          <w:sz w:val="28"/>
          <w:szCs w:val="28"/>
        </w:rPr>
        <w:t>Автономная некоммерческая организация дополнительного професс</w:t>
      </w:r>
      <w:r>
        <w:rPr>
          <w:rFonts w:ascii="Times New Roman" w:hAnsi="Times New Roman" w:cs="Times New Roman"/>
          <w:sz w:val="28"/>
          <w:szCs w:val="28"/>
        </w:rPr>
        <w:t xml:space="preserve">ионального образования "Гарант" по программе </w:t>
      </w:r>
      <w:r w:rsidRPr="005213E1">
        <w:rPr>
          <w:rFonts w:ascii="Times New Roman" w:hAnsi="Times New Roman" w:cs="Times New Roman"/>
          <w:sz w:val="28"/>
          <w:szCs w:val="28"/>
        </w:rPr>
        <w:t>"Управление государственными и муниципальными закупками"</w:t>
      </w:r>
      <w:r>
        <w:rPr>
          <w:rFonts w:ascii="Times New Roman" w:hAnsi="Times New Roman" w:cs="Times New Roman"/>
          <w:sz w:val="28"/>
          <w:szCs w:val="28"/>
        </w:rPr>
        <w:t xml:space="preserve"> (1 человек);</w:t>
      </w:r>
    </w:p>
    <w:p w:rsidR="005213E1" w:rsidRDefault="005213E1" w:rsidP="00BF55E6">
      <w:pPr>
        <w:spacing w:after="0" w:line="240" w:lineRule="auto"/>
        <w:ind w:firstLine="709"/>
        <w:jc w:val="both"/>
        <w:rPr>
          <w:rFonts w:ascii="Times New Roman" w:hAnsi="Times New Roman" w:cs="Times New Roman"/>
          <w:sz w:val="28"/>
          <w:szCs w:val="28"/>
        </w:rPr>
      </w:pPr>
      <w:r w:rsidRPr="005213E1">
        <w:rPr>
          <w:rFonts w:ascii="Times New Roman" w:hAnsi="Times New Roman" w:cs="Times New Roman"/>
          <w:sz w:val="28"/>
          <w:szCs w:val="28"/>
        </w:rPr>
        <w:t>Государственное казенное учреждение "Противопожарная и аварийно-спасательная служба Ставропольского края"</w:t>
      </w:r>
      <w:r>
        <w:rPr>
          <w:rFonts w:ascii="Times New Roman" w:hAnsi="Times New Roman" w:cs="Times New Roman"/>
          <w:sz w:val="28"/>
          <w:szCs w:val="28"/>
        </w:rPr>
        <w:t xml:space="preserve"> по программе </w:t>
      </w:r>
      <w:r w:rsidRPr="005213E1">
        <w:rPr>
          <w:rFonts w:ascii="Times New Roman" w:hAnsi="Times New Roman" w:cs="Times New Roman"/>
          <w:sz w:val="28"/>
          <w:szCs w:val="28"/>
        </w:rPr>
        <w:t>"Обучение должностных лиц и специалистов гражданской обороны и единой государственной системы предупреждения и ликвидации чрезвычайных ситуаций"</w:t>
      </w:r>
      <w:r>
        <w:rPr>
          <w:rFonts w:ascii="Times New Roman" w:hAnsi="Times New Roman" w:cs="Times New Roman"/>
          <w:sz w:val="28"/>
          <w:szCs w:val="28"/>
        </w:rPr>
        <w:t xml:space="preserve"> (2 человека);</w:t>
      </w:r>
    </w:p>
    <w:p w:rsidR="005213E1" w:rsidRPr="00344EA8" w:rsidRDefault="005213E1" w:rsidP="00BF55E6">
      <w:pPr>
        <w:spacing w:after="0" w:line="240" w:lineRule="auto"/>
        <w:ind w:firstLine="709"/>
        <w:jc w:val="both"/>
        <w:rPr>
          <w:rFonts w:ascii="Times New Roman" w:hAnsi="Times New Roman" w:cs="Times New Roman"/>
          <w:sz w:val="28"/>
          <w:szCs w:val="28"/>
        </w:rPr>
      </w:pPr>
    </w:p>
    <w:p w:rsidR="007D3F06" w:rsidRPr="00CE220C" w:rsidRDefault="007D3F06" w:rsidP="008F73E2">
      <w:pPr>
        <w:spacing w:after="0" w:line="240" w:lineRule="auto"/>
        <w:ind w:firstLine="709"/>
        <w:jc w:val="both"/>
        <w:rPr>
          <w:rFonts w:ascii="Times New Roman" w:hAnsi="Times New Roman" w:cs="Times New Roman"/>
          <w:sz w:val="28"/>
          <w:szCs w:val="28"/>
        </w:rPr>
      </w:pPr>
      <w:r w:rsidRPr="00E52BF7">
        <w:rPr>
          <w:rFonts w:ascii="Times New Roman" w:hAnsi="Times New Roman" w:cs="Times New Roman"/>
          <w:sz w:val="28"/>
          <w:szCs w:val="28"/>
        </w:rPr>
        <w:lastRenderedPageBreak/>
        <w:t xml:space="preserve">на подтверждение категории соответствия занимаемой должности </w:t>
      </w:r>
      <w:r w:rsidR="00090757" w:rsidRPr="00E52BF7">
        <w:rPr>
          <w:rFonts w:ascii="Times New Roman" w:hAnsi="Times New Roman" w:cs="Times New Roman"/>
          <w:sz w:val="28"/>
          <w:szCs w:val="28"/>
        </w:rPr>
        <w:t xml:space="preserve">обучение прошло </w:t>
      </w:r>
      <w:r w:rsidR="00E52BF7" w:rsidRPr="00E52BF7">
        <w:rPr>
          <w:rFonts w:ascii="Times New Roman" w:hAnsi="Times New Roman" w:cs="Times New Roman"/>
          <w:sz w:val="28"/>
          <w:szCs w:val="28"/>
        </w:rPr>
        <w:t>111</w:t>
      </w:r>
      <w:r w:rsidRPr="00E52BF7">
        <w:rPr>
          <w:rFonts w:ascii="Times New Roman" w:hAnsi="Times New Roman" w:cs="Times New Roman"/>
          <w:sz w:val="28"/>
          <w:szCs w:val="28"/>
        </w:rPr>
        <w:t xml:space="preserve"> педагогических работник</w:t>
      </w:r>
      <w:r w:rsidR="009F357F" w:rsidRPr="00E52BF7">
        <w:rPr>
          <w:rFonts w:ascii="Times New Roman" w:hAnsi="Times New Roman" w:cs="Times New Roman"/>
          <w:sz w:val="28"/>
          <w:szCs w:val="28"/>
        </w:rPr>
        <w:t xml:space="preserve">ов </w:t>
      </w:r>
      <w:r w:rsidRPr="00E52BF7">
        <w:rPr>
          <w:rFonts w:ascii="Times New Roman" w:hAnsi="Times New Roman" w:cs="Times New Roman"/>
          <w:sz w:val="28"/>
          <w:szCs w:val="28"/>
        </w:rPr>
        <w:t xml:space="preserve">образовательных учреждений, в том числе </w:t>
      </w:r>
      <w:r w:rsidR="00E52BF7" w:rsidRPr="00E52BF7">
        <w:rPr>
          <w:rFonts w:ascii="Times New Roman" w:hAnsi="Times New Roman" w:cs="Times New Roman"/>
          <w:sz w:val="28"/>
          <w:szCs w:val="28"/>
        </w:rPr>
        <w:t>83</w:t>
      </w:r>
      <w:r w:rsidRPr="00E52BF7">
        <w:rPr>
          <w:rFonts w:ascii="Times New Roman" w:hAnsi="Times New Roman" w:cs="Times New Roman"/>
          <w:sz w:val="28"/>
          <w:szCs w:val="28"/>
        </w:rPr>
        <w:t xml:space="preserve"> педагогических работник</w:t>
      </w:r>
      <w:r w:rsidR="009F357F" w:rsidRPr="00E52BF7">
        <w:rPr>
          <w:rFonts w:ascii="Times New Roman" w:hAnsi="Times New Roman" w:cs="Times New Roman"/>
          <w:sz w:val="28"/>
          <w:szCs w:val="28"/>
        </w:rPr>
        <w:t xml:space="preserve">ов </w:t>
      </w:r>
      <w:r w:rsidRPr="00E52BF7">
        <w:rPr>
          <w:rFonts w:ascii="Times New Roman" w:hAnsi="Times New Roman" w:cs="Times New Roman"/>
          <w:sz w:val="28"/>
          <w:szCs w:val="28"/>
        </w:rPr>
        <w:t xml:space="preserve">общеобразовательных учреждений и </w:t>
      </w:r>
      <w:r w:rsidR="00E52BF7" w:rsidRPr="00E52BF7">
        <w:rPr>
          <w:rFonts w:ascii="Times New Roman" w:hAnsi="Times New Roman" w:cs="Times New Roman"/>
          <w:sz w:val="28"/>
          <w:szCs w:val="28"/>
        </w:rPr>
        <w:t>28</w:t>
      </w:r>
      <w:r w:rsidRPr="00E52BF7">
        <w:rPr>
          <w:rFonts w:ascii="Times New Roman" w:hAnsi="Times New Roman" w:cs="Times New Roman"/>
          <w:sz w:val="28"/>
          <w:szCs w:val="28"/>
        </w:rPr>
        <w:t xml:space="preserve"> </w:t>
      </w:r>
      <w:r w:rsidR="009F357F" w:rsidRPr="00E52BF7">
        <w:rPr>
          <w:rFonts w:ascii="Times New Roman" w:hAnsi="Times New Roman" w:cs="Times New Roman"/>
          <w:sz w:val="28"/>
          <w:szCs w:val="28"/>
        </w:rPr>
        <w:t xml:space="preserve">педагогических работников </w:t>
      </w:r>
      <w:r w:rsidRPr="00E52BF7">
        <w:rPr>
          <w:rFonts w:ascii="Times New Roman" w:hAnsi="Times New Roman" w:cs="Times New Roman"/>
          <w:sz w:val="28"/>
          <w:szCs w:val="28"/>
        </w:rPr>
        <w:t>дошкольных образовательных учреждений</w:t>
      </w:r>
      <w:r w:rsidR="00C833B2" w:rsidRPr="00E52BF7">
        <w:rPr>
          <w:rFonts w:ascii="Times New Roman" w:hAnsi="Times New Roman" w:cs="Times New Roman"/>
          <w:sz w:val="28"/>
          <w:szCs w:val="28"/>
        </w:rPr>
        <w:t>.</w:t>
      </w:r>
    </w:p>
    <w:p w:rsidR="00061172" w:rsidRDefault="009F357F" w:rsidP="008F73E2">
      <w:pPr>
        <w:spacing w:after="0" w:line="240" w:lineRule="auto"/>
        <w:ind w:firstLine="709"/>
        <w:jc w:val="both"/>
        <w:rPr>
          <w:rFonts w:ascii="Times New Roman" w:hAnsi="Times New Roman" w:cs="Times New Roman"/>
          <w:sz w:val="28"/>
          <w:szCs w:val="28"/>
        </w:rPr>
      </w:pPr>
      <w:r w:rsidRPr="00CE220C">
        <w:rPr>
          <w:rFonts w:ascii="Times New Roman" w:hAnsi="Times New Roman" w:cs="Times New Roman"/>
          <w:sz w:val="28"/>
          <w:szCs w:val="28"/>
        </w:rPr>
        <w:t xml:space="preserve">В отчетном периоде </w:t>
      </w:r>
      <w:r w:rsidR="00061172">
        <w:rPr>
          <w:rFonts w:ascii="Times New Roman" w:hAnsi="Times New Roman" w:cs="Times New Roman"/>
          <w:sz w:val="28"/>
          <w:szCs w:val="28"/>
        </w:rPr>
        <w:t xml:space="preserve">прослеживается тенденция к </w:t>
      </w:r>
      <w:r w:rsidR="000034F0">
        <w:rPr>
          <w:rFonts w:ascii="Times New Roman" w:hAnsi="Times New Roman" w:cs="Times New Roman"/>
          <w:sz w:val="28"/>
          <w:szCs w:val="28"/>
        </w:rPr>
        <w:t>увеличению</w:t>
      </w:r>
      <w:r w:rsidR="00061172">
        <w:rPr>
          <w:rFonts w:ascii="Times New Roman" w:hAnsi="Times New Roman" w:cs="Times New Roman"/>
          <w:sz w:val="28"/>
          <w:szCs w:val="28"/>
        </w:rPr>
        <w:t xml:space="preserve"> балансовой стоимости основных средств</w:t>
      </w:r>
      <w:r w:rsidR="00AB6E80">
        <w:rPr>
          <w:rFonts w:ascii="Times New Roman" w:hAnsi="Times New Roman" w:cs="Times New Roman"/>
          <w:sz w:val="28"/>
          <w:szCs w:val="28"/>
        </w:rPr>
        <w:t xml:space="preserve"> </w:t>
      </w:r>
      <w:r w:rsidR="00AB6E80" w:rsidRPr="00CE220C">
        <w:rPr>
          <w:rFonts w:ascii="Times New Roman" w:hAnsi="Times New Roman" w:cs="Times New Roman"/>
          <w:sz w:val="28"/>
          <w:szCs w:val="28"/>
        </w:rPr>
        <w:t>(</w:t>
      </w:r>
      <w:r w:rsidR="00AB6E80">
        <w:rPr>
          <w:rFonts w:ascii="Times New Roman" w:hAnsi="Times New Roman" w:cs="Times New Roman"/>
          <w:sz w:val="28"/>
          <w:szCs w:val="28"/>
        </w:rPr>
        <w:t>сооружения, нежилые помещения</w:t>
      </w:r>
      <w:r w:rsidR="00AB6E80" w:rsidRPr="00CE220C">
        <w:rPr>
          <w:rFonts w:ascii="Times New Roman" w:hAnsi="Times New Roman" w:cs="Times New Roman"/>
          <w:sz w:val="28"/>
          <w:szCs w:val="28"/>
        </w:rPr>
        <w:t>)</w:t>
      </w:r>
      <w:r w:rsidR="00AB6E80">
        <w:rPr>
          <w:rFonts w:ascii="Times New Roman" w:hAnsi="Times New Roman" w:cs="Times New Roman"/>
          <w:sz w:val="28"/>
          <w:szCs w:val="28"/>
        </w:rPr>
        <w:t xml:space="preserve"> </w:t>
      </w:r>
      <w:r w:rsidR="00AB6E80" w:rsidRPr="00CE220C">
        <w:rPr>
          <w:rFonts w:ascii="Times New Roman" w:hAnsi="Times New Roman" w:cs="Times New Roman"/>
          <w:sz w:val="28"/>
          <w:szCs w:val="28"/>
        </w:rPr>
        <w:t xml:space="preserve">на </w:t>
      </w:r>
      <w:r w:rsidR="00AB6E80">
        <w:rPr>
          <w:rFonts w:ascii="Times New Roman" w:hAnsi="Times New Roman" w:cs="Times New Roman"/>
          <w:sz w:val="28"/>
          <w:szCs w:val="28"/>
        </w:rPr>
        <w:t>сумму 1</w:t>
      </w:r>
      <w:r w:rsidR="000034F0">
        <w:rPr>
          <w:rFonts w:ascii="Times New Roman" w:hAnsi="Times New Roman" w:cs="Times New Roman"/>
          <w:sz w:val="28"/>
          <w:szCs w:val="28"/>
        </w:rPr>
        <w:t>7</w:t>
      </w:r>
      <w:r w:rsidR="00AB6E80">
        <w:rPr>
          <w:rFonts w:ascii="Times New Roman" w:hAnsi="Times New Roman" w:cs="Times New Roman"/>
          <w:sz w:val="28"/>
          <w:szCs w:val="28"/>
        </w:rPr>
        <w:t> 7</w:t>
      </w:r>
      <w:r w:rsidR="000034F0">
        <w:rPr>
          <w:rFonts w:ascii="Times New Roman" w:hAnsi="Times New Roman" w:cs="Times New Roman"/>
          <w:sz w:val="28"/>
          <w:szCs w:val="28"/>
        </w:rPr>
        <w:t>27</w:t>
      </w:r>
      <w:r w:rsidR="00AB6E80">
        <w:rPr>
          <w:rFonts w:ascii="Times New Roman" w:hAnsi="Times New Roman" w:cs="Times New Roman"/>
          <w:sz w:val="28"/>
          <w:szCs w:val="28"/>
        </w:rPr>
        <w:t> </w:t>
      </w:r>
      <w:r w:rsidR="000034F0">
        <w:rPr>
          <w:rFonts w:ascii="Times New Roman" w:hAnsi="Times New Roman" w:cs="Times New Roman"/>
          <w:sz w:val="28"/>
          <w:szCs w:val="28"/>
        </w:rPr>
        <w:t>551</w:t>
      </w:r>
      <w:r w:rsidR="00AB6E80">
        <w:rPr>
          <w:rFonts w:ascii="Times New Roman" w:hAnsi="Times New Roman" w:cs="Times New Roman"/>
          <w:sz w:val="28"/>
          <w:szCs w:val="28"/>
        </w:rPr>
        <w:t>,</w:t>
      </w:r>
      <w:r w:rsidR="000034F0">
        <w:rPr>
          <w:rFonts w:ascii="Times New Roman" w:hAnsi="Times New Roman" w:cs="Times New Roman"/>
          <w:sz w:val="28"/>
          <w:szCs w:val="28"/>
        </w:rPr>
        <w:t>50</w:t>
      </w:r>
      <w:r w:rsidR="00AB6E80" w:rsidRPr="00CE220C">
        <w:rPr>
          <w:rFonts w:ascii="Times New Roman" w:hAnsi="Times New Roman" w:cs="Times New Roman"/>
          <w:sz w:val="28"/>
          <w:szCs w:val="28"/>
        </w:rPr>
        <w:t xml:space="preserve"> рублей</w:t>
      </w:r>
      <w:r w:rsidR="00AB6E80">
        <w:rPr>
          <w:rFonts w:ascii="Times New Roman" w:hAnsi="Times New Roman" w:cs="Times New Roman"/>
          <w:sz w:val="28"/>
          <w:szCs w:val="28"/>
        </w:rPr>
        <w:t xml:space="preserve"> в связи </w:t>
      </w:r>
      <w:r w:rsidR="006F15BD" w:rsidRPr="006F15BD">
        <w:rPr>
          <w:rFonts w:ascii="Times New Roman" w:hAnsi="Times New Roman" w:cs="Times New Roman"/>
          <w:sz w:val="28"/>
          <w:szCs w:val="28"/>
        </w:rPr>
        <w:t>с приобретением основных фондов для муниципальных нужд</w:t>
      </w:r>
      <w:r w:rsidR="00AB6E80" w:rsidRPr="006F15BD">
        <w:rPr>
          <w:rFonts w:ascii="Times New Roman" w:hAnsi="Times New Roman" w:cs="Times New Roman"/>
          <w:sz w:val="28"/>
          <w:szCs w:val="28"/>
        </w:rPr>
        <w:t>.</w:t>
      </w:r>
    </w:p>
    <w:p w:rsidR="00F51AC3" w:rsidRPr="00CE220C" w:rsidRDefault="008A04E3" w:rsidP="008F73E2">
      <w:pPr>
        <w:spacing w:after="0" w:line="240" w:lineRule="auto"/>
        <w:ind w:firstLine="709"/>
        <w:jc w:val="both"/>
        <w:rPr>
          <w:rFonts w:ascii="Times New Roman" w:hAnsi="Times New Roman" w:cs="Times New Roman"/>
          <w:sz w:val="28"/>
          <w:szCs w:val="28"/>
        </w:rPr>
      </w:pPr>
      <w:r w:rsidRPr="00E703B5">
        <w:rPr>
          <w:rFonts w:ascii="Times New Roman" w:hAnsi="Times New Roman" w:cs="Times New Roman"/>
          <w:sz w:val="28"/>
          <w:szCs w:val="28"/>
        </w:rPr>
        <w:t>Степень изношенности основных фондов н</w:t>
      </w:r>
      <w:r w:rsidR="00C97C93" w:rsidRPr="00E703B5">
        <w:rPr>
          <w:rFonts w:ascii="Times New Roman" w:hAnsi="Times New Roman" w:cs="Times New Roman"/>
          <w:sz w:val="28"/>
          <w:szCs w:val="28"/>
        </w:rPr>
        <w:t xml:space="preserve">а конец </w:t>
      </w:r>
      <w:r w:rsidR="00CE220C" w:rsidRPr="00E703B5">
        <w:rPr>
          <w:rFonts w:ascii="Times New Roman" w:hAnsi="Times New Roman" w:cs="Times New Roman"/>
          <w:sz w:val="28"/>
          <w:szCs w:val="28"/>
        </w:rPr>
        <w:t xml:space="preserve">отчетного периода </w:t>
      </w:r>
      <w:r w:rsidR="00C97C93" w:rsidRPr="00E703B5">
        <w:rPr>
          <w:rFonts w:ascii="Times New Roman" w:hAnsi="Times New Roman" w:cs="Times New Roman"/>
          <w:sz w:val="28"/>
          <w:szCs w:val="28"/>
        </w:rPr>
        <w:t xml:space="preserve">составляет </w:t>
      </w:r>
      <w:r w:rsidR="00ED1B92" w:rsidRPr="00E703B5">
        <w:rPr>
          <w:rFonts w:ascii="Times New Roman" w:hAnsi="Times New Roman" w:cs="Times New Roman"/>
          <w:sz w:val="28"/>
          <w:szCs w:val="28"/>
        </w:rPr>
        <w:t>8</w:t>
      </w:r>
      <w:r w:rsidR="00321A6E" w:rsidRPr="00E703B5">
        <w:rPr>
          <w:rFonts w:ascii="Times New Roman" w:hAnsi="Times New Roman" w:cs="Times New Roman"/>
          <w:sz w:val="28"/>
          <w:szCs w:val="28"/>
        </w:rPr>
        <w:t>2</w:t>
      </w:r>
      <w:r w:rsidR="00ED1B92" w:rsidRPr="00E703B5">
        <w:rPr>
          <w:rFonts w:ascii="Times New Roman" w:hAnsi="Times New Roman" w:cs="Times New Roman"/>
          <w:sz w:val="28"/>
          <w:szCs w:val="28"/>
        </w:rPr>
        <w:t>,</w:t>
      </w:r>
      <w:r w:rsidR="00321A6E" w:rsidRPr="00E703B5">
        <w:rPr>
          <w:rFonts w:ascii="Times New Roman" w:hAnsi="Times New Roman" w:cs="Times New Roman"/>
          <w:sz w:val="28"/>
          <w:szCs w:val="28"/>
        </w:rPr>
        <w:t>2</w:t>
      </w:r>
      <w:r w:rsidR="00ED1B92" w:rsidRPr="00E703B5">
        <w:rPr>
          <w:rFonts w:ascii="Times New Roman" w:hAnsi="Times New Roman" w:cs="Times New Roman"/>
          <w:sz w:val="28"/>
          <w:szCs w:val="28"/>
        </w:rPr>
        <w:t xml:space="preserve"> </w:t>
      </w:r>
      <w:r w:rsidR="00C97C93" w:rsidRPr="00E703B5">
        <w:rPr>
          <w:rFonts w:ascii="Times New Roman" w:hAnsi="Times New Roman" w:cs="Times New Roman"/>
          <w:sz w:val="28"/>
          <w:szCs w:val="28"/>
        </w:rPr>
        <w:t>%</w:t>
      </w:r>
      <w:r w:rsidR="00CE220C" w:rsidRPr="00E703B5">
        <w:rPr>
          <w:rFonts w:ascii="Times New Roman" w:hAnsi="Times New Roman" w:cs="Times New Roman"/>
          <w:sz w:val="28"/>
          <w:szCs w:val="28"/>
        </w:rPr>
        <w:t xml:space="preserve">, что на </w:t>
      </w:r>
      <w:r w:rsidR="00ED1B92" w:rsidRPr="00E703B5">
        <w:rPr>
          <w:rFonts w:ascii="Times New Roman" w:hAnsi="Times New Roman" w:cs="Times New Roman"/>
          <w:sz w:val="28"/>
          <w:szCs w:val="28"/>
        </w:rPr>
        <w:t>1,</w:t>
      </w:r>
      <w:r w:rsidR="00E703B5" w:rsidRPr="00E703B5">
        <w:rPr>
          <w:rFonts w:ascii="Times New Roman" w:hAnsi="Times New Roman" w:cs="Times New Roman"/>
          <w:sz w:val="28"/>
          <w:szCs w:val="28"/>
        </w:rPr>
        <w:t>3</w:t>
      </w:r>
      <w:r w:rsidR="00CE220C" w:rsidRPr="00E703B5">
        <w:rPr>
          <w:rFonts w:ascii="Times New Roman" w:hAnsi="Times New Roman" w:cs="Times New Roman"/>
          <w:sz w:val="28"/>
          <w:szCs w:val="28"/>
        </w:rPr>
        <w:t xml:space="preserve"> % </w:t>
      </w:r>
      <w:r w:rsidR="00ED1B92" w:rsidRPr="00E703B5">
        <w:rPr>
          <w:rFonts w:ascii="Times New Roman" w:hAnsi="Times New Roman" w:cs="Times New Roman"/>
          <w:sz w:val="28"/>
          <w:szCs w:val="28"/>
        </w:rPr>
        <w:t>больше</w:t>
      </w:r>
      <w:r w:rsidR="00CE220C" w:rsidRPr="00E703B5">
        <w:rPr>
          <w:rFonts w:ascii="Times New Roman" w:hAnsi="Times New Roman" w:cs="Times New Roman"/>
          <w:sz w:val="28"/>
          <w:szCs w:val="28"/>
        </w:rPr>
        <w:t xml:space="preserve"> показателя 201</w:t>
      </w:r>
      <w:r w:rsidR="00E703B5" w:rsidRPr="00E703B5">
        <w:rPr>
          <w:rFonts w:ascii="Times New Roman" w:hAnsi="Times New Roman" w:cs="Times New Roman"/>
          <w:sz w:val="28"/>
          <w:szCs w:val="28"/>
        </w:rPr>
        <w:t>6</w:t>
      </w:r>
      <w:r w:rsidR="00CE220C" w:rsidRPr="00E703B5">
        <w:rPr>
          <w:rFonts w:ascii="Times New Roman" w:hAnsi="Times New Roman" w:cs="Times New Roman"/>
          <w:sz w:val="28"/>
          <w:szCs w:val="28"/>
        </w:rPr>
        <w:t xml:space="preserve"> год</w:t>
      </w:r>
      <w:r w:rsidR="00ED1B92" w:rsidRPr="00E703B5">
        <w:rPr>
          <w:rFonts w:ascii="Times New Roman" w:hAnsi="Times New Roman" w:cs="Times New Roman"/>
          <w:sz w:val="28"/>
          <w:szCs w:val="28"/>
        </w:rPr>
        <w:t>а</w:t>
      </w:r>
      <w:r w:rsidR="00C97C93" w:rsidRPr="00E703B5">
        <w:rPr>
          <w:rFonts w:ascii="Times New Roman" w:hAnsi="Times New Roman" w:cs="Times New Roman"/>
          <w:sz w:val="28"/>
          <w:szCs w:val="28"/>
        </w:rPr>
        <w:t>. Основные средства в учреждениях находятся в удовлетворительном состоянии. Все рабочие места сотрудников</w:t>
      </w:r>
      <w:r w:rsidR="00C6067C" w:rsidRPr="00E703B5">
        <w:rPr>
          <w:rFonts w:ascii="Times New Roman" w:hAnsi="Times New Roman" w:cs="Times New Roman"/>
          <w:sz w:val="28"/>
          <w:szCs w:val="28"/>
        </w:rPr>
        <w:t xml:space="preserve"> </w:t>
      </w:r>
      <w:r w:rsidR="00C97C93" w:rsidRPr="00E703B5">
        <w:rPr>
          <w:rFonts w:ascii="Times New Roman" w:hAnsi="Times New Roman" w:cs="Times New Roman"/>
          <w:sz w:val="28"/>
          <w:szCs w:val="28"/>
        </w:rPr>
        <w:t>оснащены всем необходимым оборудование</w:t>
      </w:r>
      <w:r w:rsidR="00B048C2" w:rsidRPr="00E703B5">
        <w:rPr>
          <w:rFonts w:ascii="Times New Roman" w:hAnsi="Times New Roman" w:cs="Times New Roman"/>
          <w:sz w:val="28"/>
          <w:szCs w:val="28"/>
        </w:rPr>
        <w:t>м</w:t>
      </w:r>
      <w:r w:rsidR="00C97C93" w:rsidRPr="00E703B5">
        <w:rPr>
          <w:rFonts w:ascii="Times New Roman" w:hAnsi="Times New Roman" w:cs="Times New Roman"/>
          <w:sz w:val="28"/>
          <w:szCs w:val="28"/>
        </w:rPr>
        <w:t xml:space="preserve"> и оргтехникой</w:t>
      </w:r>
      <w:r w:rsidR="00A14E2F" w:rsidRPr="00E703B5">
        <w:rPr>
          <w:rFonts w:ascii="Times New Roman" w:hAnsi="Times New Roman" w:cs="Times New Roman"/>
          <w:sz w:val="28"/>
          <w:szCs w:val="28"/>
        </w:rPr>
        <w:t>.</w:t>
      </w:r>
    </w:p>
    <w:p w:rsidR="00A14E2F" w:rsidRDefault="00A14E2F" w:rsidP="008F73E2">
      <w:pPr>
        <w:spacing w:after="0" w:line="240" w:lineRule="auto"/>
        <w:ind w:firstLine="709"/>
        <w:jc w:val="both"/>
        <w:rPr>
          <w:rFonts w:ascii="Times New Roman" w:hAnsi="Times New Roman" w:cs="Times New Roman"/>
          <w:sz w:val="28"/>
          <w:szCs w:val="28"/>
        </w:rPr>
      </w:pPr>
      <w:r w:rsidRPr="00CE220C">
        <w:rPr>
          <w:rFonts w:ascii="Times New Roman" w:hAnsi="Times New Roman" w:cs="Times New Roman"/>
          <w:sz w:val="28"/>
          <w:szCs w:val="28"/>
        </w:rPr>
        <w:t>Финансовые вложения (счет 204</w:t>
      </w:r>
      <w:r w:rsidR="009F357F" w:rsidRPr="00CE220C">
        <w:rPr>
          <w:rFonts w:ascii="Times New Roman" w:hAnsi="Times New Roman" w:cs="Times New Roman"/>
          <w:sz w:val="28"/>
          <w:szCs w:val="28"/>
        </w:rPr>
        <w:t>.</w:t>
      </w:r>
      <w:r w:rsidRPr="00CE220C">
        <w:rPr>
          <w:rFonts w:ascii="Times New Roman" w:hAnsi="Times New Roman" w:cs="Times New Roman"/>
          <w:sz w:val="28"/>
          <w:szCs w:val="28"/>
        </w:rPr>
        <w:t>30) в 201</w:t>
      </w:r>
      <w:r w:rsidR="00804040">
        <w:rPr>
          <w:rFonts w:ascii="Times New Roman" w:hAnsi="Times New Roman" w:cs="Times New Roman"/>
          <w:sz w:val="28"/>
          <w:szCs w:val="28"/>
        </w:rPr>
        <w:t>7</w:t>
      </w:r>
      <w:r w:rsidRPr="00CE220C">
        <w:rPr>
          <w:rFonts w:ascii="Times New Roman" w:hAnsi="Times New Roman" w:cs="Times New Roman"/>
          <w:sz w:val="28"/>
          <w:szCs w:val="28"/>
        </w:rPr>
        <w:t xml:space="preserve"> году составили </w:t>
      </w:r>
      <w:r w:rsidR="00ED1B92">
        <w:rPr>
          <w:rFonts w:ascii="Times New Roman" w:hAnsi="Times New Roman" w:cs="Times New Roman"/>
          <w:sz w:val="28"/>
          <w:szCs w:val="28"/>
        </w:rPr>
        <w:t>1 </w:t>
      </w:r>
      <w:r w:rsidR="00804040">
        <w:rPr>
          <w:rFonts w:ascii="Times New Roman" w:hAnsi="Times New Roman" w:cs="Times New Roman"/>
          <w:sz w:val="28"/>
          <w:szCs w:val="28"/>
        </w:rPr>
        <w:t>144</w:t>
      </w:r>
      <w:r w:rsidR="00ED1B92">
        <w:rPr>
          <w:rFonts w:ascii="Times New Roman" w:hAnsi="Times New Roman" w:cs="Times New Roman"/>
          <w:sz w:val="28"/>
          <w:szCs w:val="28"/>
        </w:rPr>
        <w:t> </w:t>
      </w:r>
      <w:r w:rsidR="00804040">
        <w:rPr>
          <w:rFonts w:ascii="Times New Roman" w:hAnsi="Times New Roman" w:cs="Times New Roman"/>
          <w:sz w:val="28"/>
          <w:szCs w:val="28"/>
        </w:rPr>
        <w:t>219</w:t>
      </w:r>
      <w:r w:rsidR="00ED1B92">
        <w:rPr>
          <w:rFonts w:ascii="Times New Roman" w:hAnsi="Times New Roman" w:cs="Times New Roman"/>
          <w:sz w:val="28"/>
          <w:szCs w:val="28"/>
        </w:rPr>
        <w:t> </w:t>
      </w:r>
      <w:r w:rsidR="00804040">
        <w:rPr>
          <w:rFonts w:ascii="Times New Roman" w:hAnsi="Times New Roman" w:cs="Times New Roman"/>
          <w:sz w:val="28"/>
          <w:szCs w:val="28"/>
        </w:rPr>
        <w:t>848,90</w:t>
      </w:r>
      <w:r w:rsidRPr="00CE220C">
        <w:rPr>
          <w:rFonts w:ascii="Times New Roman" w:hAnsi="Times New Roman" w:cs="Times New Roman"/>
          <w:sz w:val="28"/>
          <w:szCs w:val="28"/>
        </w:rPr>
        <w:t xml:space="preserve"> рублей, в том </w:t>
      </w:r>
      <w:r w:rsidR="00496202" w:rsidRPr="00CE220C">
        <w:rPr>
          <w:rFonts w:ascii="Times New Roman" w:hAnsi="Times New Roman" w:cs="Times New Roman"/>
          <w:sz w:val="28"/>
          <w:szCs w:val="28"/>
        </w:rPr>
        <w:t xml:space="preserve">числе с целью оказания финансовой помощи муниципальным унитарным предприятиям в уставный фонд </w:t>
      </w:r>
      <w:r w:rsidR="00FC11A5" w:rsidRPr="00CE220C">
        <w:rPr>
          <w:rFonts w:ascii="Times New Roman" w:hAnsi="Times New Roman" w:cs="Times New Roman"/>
          <w:sz w:val="28"/>
          <w:szCs w:val="28"/>
        </w:rPr>
        <w:t xml:space="preserve">– </w:t>
      </w:r>
      <w:r w:rsidR="00804040">
        <w:rPr>
          <w:rFonts w:ascii="Times New Roman" w:hAnsi="Times New Roman" w:cs="Times New Roman"/>
          <w:sz w:val="28"/>
          <w:szCs w:val="28"/>
        </w:rPr>
        <w:t>8</w:t>
      </w:r>
      <w:r w:rsidR="00FC11A5" w:rsidRPr="00CE220C">
        <w:rPr>
          <w:rFonts w:ascii="Times New Roman" w:hAnsi="Times New Roman" w:cs="Times New Roman"/>
          <w:sz w:val="28"/>
          <w:szCs w:val="28"/>
        </w:rPr>
        <w:t>92 241</w:t>
      </w:r>
      <w:r w:rsidR="00496202" w:rsidRPr="00CE220C">
        <w:rPr>
          <w:rFonts w:ascii="Times New Roman" w:hAnsi="Times New Roman" w:cs="Times New Roman"/>
          <w:sz w:val="28"/>
          <w:szCs w:val="28"/>
        </w:rPr>
        <w:t>,00 рубл</w:t>
      </w:r>
      <w:r w:rsidR="009F357F" w:rsidRPr="00CE220C">
        <w:rPr>
          <w:rFonts w:ascii="Times New Roman" w:hAnsi="Times New Roman" w:cs="Times New Roman"/>
          <w:sz w:val="28"/>
          <w:szCs w:val="28"/>
        </w:rPr>
        <w:t>ей</w:t>
      </w:r>
      <w:r w:rsidR="00496202" w:rsidRPr="00CE220C">
        <w:rPr>
          <w:rFonts w:ascii="Times New Roman" w:hAnsi="Times New Roman" w:cs="Times New Roman"/>
          <w:sz w:val="28"/>
          <w:szCs w:val="28"/>
        </w:rPr>
        <w:t>, расчеты учредителя с бюджетными учреждениями</w:t>
      </w:r>
      <w:r w:rsidR="00493A2D">
        <w:rPr>
          <w:rFonts w:ascii="Times New Roman" w:hAnsi="Times New Roman" w:cs="Times New Roman"/>
          <w:sz w:val="28"/>
          <w:szCs w:val="28"/>
        </w:rPr>
        <w:t xml:space="preserve"> –</w:t>
      </w:r>
      <w:r w:rsidR="00496202" w:rsidRPr="00CE220C">
        <w:rPr>
          <w:rFonts w:ascii="Times New Roman" w:hAnsi="Times New Roman" w:cs="Times New Roman"/>
          <w:sz w:val="28"/>
          <w:szCs w:val="28"/>
        </w:rPr>
        <w:t xml:space="preserve"> </w:t>
      </w:r>
      <w:r w:rsidR="00ED1B92">
        <w:rPr>
          <w:rFonts w:ascii="Times New Roman" w:hAnsi="Times New Roman" w:cs="Times New Roman"/>
          <w:sz w:val="28"/>
          <w:szCs w:val="28"/>
        </w:rPr>
        <w:t>1 </w:t>
      </w:r>
      <w:r w:rsidR="00804040">
        <w:rPr>
          <w:rFonts w:ascii="Times New Roman" w:hAnsi="Times New Roman" w:cs="Times New Roman"/>
          <w:sz w:val="28"/>
          <w:szCs w:val="28"/>
        </w:rPr>
        <w:t>143</w:t>
      </w:r>
      <w:r w:rsidR="00ED1B92">
        <w:rPr>
          <w:rFonts w:ascii="Times New Roman" w:hAnsi="Times New Roman" w:cs="Times New Roman"/>
          <w:sz w:val="28"/>
          <w:szCs w:val="28"/>
        </w:rPr>
        <w:t> </w:t>
      </w:r>
      <w:r w:rsidR="00804040">
        <w:rPr>
          <w:rFonts w:ascii="Times New Roman" w:hAnsi="Times New Roman" w:cs="Times New Roman"/>
          <w:sz w:val="28"/>
          <w:szCs w:val="28"/>
        </w:rPr>
        <w:t>327</w:t>
      </w:r>
      <w:r w:rsidR="00ED1B92">
        <w:rPr>
          <w:rFonts w:ascii="Times New Roman" w:hAnsi="Times New Roman" w:cs="Times New Roman"/>
          <w:sz w:val="28"/>
          <w:szCs w:val="28"/>
        </w:rPr>
        <w:t> </w:t>
      </w:r>
      <w:r w:rsidR="00804040">
        <w:rPr>
          <w:rFonts w:ascii="Times New Roman" w:hAnsi="Times New Roman" w:cs="Times New Roman"/>
          <w:sz w:val="28"/>
          <w:szCs w:val="28"/>
        </w:rPr>
        <w:t>607,90</w:t>
      </w:r>
      <w:r w:rsidR="00FC11A5" w:rsidRPr="00CE220C">
        <w:rPr>
          <w:rFonts w:ascii="Times New Roman" w:hAnsi="Times New Roman" w:cs="Times New Roman"/>
          <w:sz w:val="28"/>
          <w:szCs w:val="28"/>
        </w:rPr>
        <w:t xml:space="preserve"> рубл</w:t>
      </w:r>
      <w:r w:rsidR="00493A2D">
        <w:rPr>
          <w:rFonts w:ascii="Times New Roman" w:hAnsi="Times New Roman" w:cs="Times New Roman"/>
          <w:sz w:val="28"/>
          <w:szCs w:val="28"/>
        </w:rPr>
        <w:t>ей</w:t>
      </w:r>
      <w:r w:rsidR="00496202" w:rsidRPr="00CE220C">
        <w:rPr>
          <w:rFonts w:ascii="Times New Roman" w:hAnsi="Times New Roman" w:cs="Times New Roman"/>
          <w:sz w:val="28"/>
          <w:szCs w:val="28"/>
        </w:rPr>
        <w:t>.</w:t>
      </w:r>
    </w:p>
    <w:p w:rsidR="006F15BD" w:rsidRDefault="005A4504" w:rsidP="008F73E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Вложения в финансовые активы (счет 215.30) в 2017 году составили 3566797,05 рублей.</w:t>
      </w:r>
    </w:p>
    <w:p w:rsidR="005A4504" w:rsidRPr="005A4504" w:rsidRDefault="005A4504" w:rsidP="008F73E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2017 году, ввиду неисполнения доходной части бюджета двумя муниципальными образованиями (муниципальное образование </w:t>
      </w:r>
      <w:proofErr w:type="spellStart"/>
      <w:r>
        <w:rPr>
          <w:rFonts w:ascii="Times New Roman" w:hAnsi="Times New Roman" w:cs="Times New Roman"/>
          <w:sz w:val="28"/>
          <w:szCs w:val="28"/>
        </w:rPr>
        <w:t>Надеждинского</w:t>
      </w:r>
      <w:proofErr w:type="spellEnd"/>
      <w:r>
        <w:rPr>
          <w:rFonts w:ascii="Times New Roman" w:hAnsi="Times New Roman" w:cs="Times New Roman"/>
          <w:sz w:val="28"/>
          <w:szCs w:val="28"/>
        </w:rPr>
        <w:t xml:space="preserve"> сельсовета и муниципального образования </w:t>
      </w:r>
      <w:proofErr w:type="spellStart"/>
      <w:r>
        <w:rPr>
          <w:rFonts w:ascii="Times New Roman" w:hAnsi="Times New Roman" w:cs="Times New Roman"/>
          <w:sz w:val="28"/>
          <w:szCs w:val="28"/>
        </w:rPr>
        <w:t>Пелагиадского</w:t>
      </w:r>
      <w:proofErr w:type="spellEnd"/>
      <w:r>
        <w:rPr>
          <w:rFonts w:ascii="Times New Roman" w:hAnsi="Times New Roman" w:cs="Times New Roman"/>
          <w:sz w:val="28"/>
          <w:szCs w:val="28"/>
        </w:rPr>
        <w:t xml:space="preserve"> сельсовета) Шпаковского района были поданы заявки в Министерство финансов Ставропольского края на предоставление бюджетного кредита на покрытие временного кассового разрыва на расходы по оплате труда, коммунальные услуги и другие текущие расходы. По результатам рассмотрения заявок, на основании распоряжения Правительства Ставропольского края от 28.06.2017 № 173 –</w:t>
      </w:r>
      <w:proofErr w:type="spellStart"/>
      <w:r>
        <w:rPr>
          <w:rFonts w:ascii="Times New Roman" w:hAnsi="Times New Roman" w:cs="Times New Roman"/>
          <w:sz w:val="28"/>
          <w:szCs w:val="28"/>
        </w:rPr>
        <w:t>рп</w:t>
      </w:r>
      <w:proofErr w:type="spellEnd"/>
      <w:r>
        <w:rPr>
          <w:rFonts w:ascii="Times New Roman" w:hAnsi="Times New Roman" w:cs="Times New Roman"/>
          <w:sz w:val="28"/>
          <w:szCs w:val="28"/>
        </w:rPr>
        <w:t xml:space="preserve"> «О предоставлении в 2017 году из бюджета Ставропольского края бюджетных кредитов на покрытие </w:t>
      </w:r>
      <w:r w:rsidR="0088567B">
        <w:rPr>
          <w:rFonts w:ascii="Times New Roman" w:hAnsi="Times New Roman" w:cs="Times New Roman"/>
          <w:sz w:val="28"/>
          <w:szCs w:val="28"/>
        </w:rPr>
        <w:t xml:space="preserve">временных кассовых разрывов», с муниципальными образованиями района и Министерством финансов были заключены соглашения на сумму 3333000,00 рублей. В декабре 2017 года сумма по кредитам была погашена муниципальными образованиями в срок, установленный соглашениями, и выплачены проценты за пользование предоставленным бюджетным кредитом в сумме </w:t>
      </w:r>
      <w:r w:rsidR="00D91035">
        <w:rPr>
          <w:rFonts w:ascii="Times New Roman" w:hAnsi="Times New Roman" w:cs="Times New Roman"/>
          <w:sz w:val="28"/>
          <w:szCs w:val="28"/>
        </w:rPr>
        <w:t>1300,91 рубль.</w:t>
      </w:r>
    </w:p>
    <w:p w:rsidR="006F15BD" w:rsidRDefault="00D91035" w:rsidP="008F73E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 01 марта 2017 года в Шпаковском муниципальном районе начал</w:t>
      </w:r>
      <w:r w:rsidR="00EF0C3C">
        <w:rPr>
          <w:rFonts w:ascii="Times New Roman" w:hAnsi="Times New Roman" w:cs="Times New Roman"/>
          <w:sz w:val="28"/>
          <w:szCs w:val="28"/>
        </w:rPr>
        <w:t>о</w:t>
      </w:r>
      <w:r>
        <w:rPr>
          <w:rFonts w:ascii="Times New Roman" w:hAnsi="Times New Roman" w:cs="Times New Roman"/>
          <w:sz w:val="28"/>
          <w:szCs w:val="28"/>
        </w:rPr>
        <w:t xml:space="preserve"> свою деятельность вновь созданное </w:t>
      </w:r>
      <w:r w:rsidR="00807772">
        <w:rPr>
          <w:rFonts w:ascii="Times New Roman" w:hAnsi="Times New Roman" w:cs="Times New Roman"/>
          <w:sz w:val="28"/>
          <w:szCs w:val="28"/>
        </w:rPr>
        <w:t xml:space="preserve">муниципальное </w:t>
      </w:r>
      <w:r>
        <w:rPr>
          <w:rFonts w:ascii="Times New Roman" w:hAnsi="Times New Roman" w:cs="Times New Roman"/>
          <w:sz w:val="28"/>
          <w:szCs w:val="28"/>
        </w:rPr>
        <w:t xml:space="preserve">казенное учреждение </w:t>
      </w:r>
      <w:r w:rsidR="00807772">
        <w:rPr>
          <w:rFonts w:ascii="Times New Roman" w:hAnsi="Times New Roman" w:cs="Times New Roman"/>
          <w:sz w:val="28"/>
          <w:szCs w:val="28"/>
        </w:rPr>
        <w:t xml:space="preserve">«Межведомственная централизованная бухгалтерия Шпаковского муниципального района Ставропольского края», основным </w:t>
      </w:r>
      <w:r w:rsidR="0062374A">
        <w:rPr>
          <w:rFonts w:ascii="Times New Roman" w:hAnsi="Times New Roman" w:cs="Times New Roman"/>
          <w:sz w:val="28"/>
          <w:szCs w:val="28"/>
        </w:rPr>
        <w:t xml:space="preserve">направлением деятельности которого является ведение централизованного бухгалтерского (бюджетного) учета и формирование бухгалтерской (бюджетной) отчетности муниципальных учреждений Шпаковского района. По состоянию на 01.01.2018 года в МКУ «МЦБ Шпаковского района» обслуживается 46 учреждений </w:t>
      </w:r>
      <w:r w:rsidR="0062374A">
        <w:rPr>
          <w:rFonts w:ascii="Times New Roman" w:hAnsi="Times New Roman" w:cs="Times New Roman"/>
          <w:sz w:val="28"/>
          <w:szCs w:val="28"/>
        </w:rPr>
        <w:lastRenderedPageBreak/>
        <w:t>района. Экономический эффект от создания централизованной бухгалтерии составил 13023610 рублей.</w:t>
      </w:r>
    </w:p>
    <w:p w:rsidR="00700E1A" w:rsidRPr="00700E1A" w:rsidRDefault="00700E1A" w:rsidP="00700E1A">
      <w:pPr>
        <w:widowControl w:val="0"/>
        <w:spacing w:after="0" w:line="240" w:lineRule="auto"/>
        <w:ind w:firstLine="567"/>
        <w:jc w:val="both"/>
        <w:rPr>
          <w:rFonts w:ascii="Times New Roman" w:eastAsia="Times New Roman" w:hAnsi="Times New Roman" w:cs="Times New Roman"/>
          <w:sz w:val="28"/>
          <w:szCs w:val="28"/>
          <w:lang w:eastAsia="ru-RU"/>
        </w:rPr>
      </w:pPr>
      <w:r w:rsidRPr="006F15BD">
        <w:rPr>
          <w:rFonts w:ascii="Times New Roman" w:eastAsia="Times New Roman" w:hAnsi="Times New Roman" w:cs="Times New Roman"/>
          <w:sz w:val="28"/>
          <w:szCs w:val="28"/>
          <w:lang w:eastAsia="ru-RU"/>
        </w:rPr>
        <w:t>В х</w:t>
      </w:r>
      <w:r w:rsidRPr="00217111">
        <w:rPr>
          <w:rFonts w:ascii="Times New Roman" w:eastAsia="Times New Roman" w:hAnsi="Times New Roman" w:cs="Times New Roman"/>
          <w:sz w:val="28"/>
          <w:szCs w:val="28"/>
          <w:lang w:eastAsia="ru-RU"/>
        </w:rPr>
        <w:t>оде исполнения консолидированного бюджета Шпаковского муниципального района в 201</w:t>
      </w:r>
      <w:r w:rsidR="00804040" w:rsidRPr="00217111">
        <w:rPr>
          <w:rFonts w:ascii="Times New Roman" w:eastAsia="Times New Roman" w:hAnsi="Times New Roman" w:cs="Times New Roman"/>
          <w:sz w:val="28"/>
          <w:szCs w:val="28"/>
          <w:lang w:eastAsia="ru-RU"/>
        </w:rPr>
        <w:t>7</w:t>
      </w:r>
      <w:r w:rsidRPr="00217111">
        <w:rPr>
          <w:rFonts w:ascii="Times New Roman" w:eastAsia="Times New Roman" w:hAnsi="Times New Roman" w:cs="Times New Roman"/>
          <w:sz w:val="28"/>
          <w:szCs w:val="28"/>
          <w:lang w:eastAsia="ru-RU"/>
        </w:rPr>
        <w:t xml:space="preserve"> году достигнуты следующие результаты деятельности.</w:t>
      </w:r>
    </w:p>
    <w:p w:rsidR="00217111" w:rsidRPr="00217111" w:rsidRDefault="00217111" w:rsidP="00C87DFA">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 xml:space="preserve">В рамках реализации подпрограммы «Энергосбережение и повышение энергетической эффективности» государственной программы Ставропольского края «Развитие энергетики, промышленности и связи» в 2017 году из краевого бюджета бюджету района выделена субсидия на проведение работ по замене оконных блоков в учреждениях образования в размере 3671460,00 рублей. В местном бюджете на условиях </w:t>
      </w:r>
      <w:proofErr w:type="spellStart"/>
      <w:r w:rsidRPr="00217111">
        <w:rPr>
          <w:rFonts w:ascii="Times New Roman" w:eastAsia="Times New Roman" w:hAnsi="Times New Roman" w:cs="Times New Roman"/>
          <w:sz w:val="28"/>
          <w:szCs w:val="28"/>
          <w:lang w:eastAsia="ru-RU"/>
        </w:rPr>
        <w:t>софинансирования</w:t>
      </w:r>
      <w:proofErr w:type="spellEnd"/>
      <w:r w:rsidRPr="00217111">
        <w:rPr>
          <w:rFonts w:ascii="Times New Roman" w:eastAsia="Times New Roman" w:hAnsi="Times New Roman" w:cs="Times New Roman"/>
          <w:sz w:val="28"/>
          <w:szCs w:val="28"/>
          <w:lang w:eastAsia="ru-RU"/>
        </w:rPr>
        <w:t xml:space="preserve"> было предусмотрено на данные цели 319257,39 рублей. В результате использования данных средств проведены работы по замене 230 оконных блоков в 15 образовательных организациях, общая площадь замененных оконных блоков составила 706,33 </w:t>
      </w:r>
      <w:proofErr w:type="spellStart"/>
      <w:r w:rsidRPr="00217111">
        <w:rPr>
          <w:rFonts w:ascii="Times New Roman" w:eastAsia="Times New Roman" w:hAnsi="Times New Roman" w:cs="Times New Roman"/>
          <w:sz w:val="28"/>
          <w:szCs w:val="28"/>
          <w:lang w:eastAsia="ru-RU"/>
        </w:rPr>
        <w:t>кв</w:t>
      </w:r>
      <w:proofErr w:type="spellEnd"/>
      <w:r w:rsidRPr="00217111">
        <w:rPr>
          <w:rFonts w:ascii="Times New Roman" w:eastAsia="Times New Roman" w:hAnsi="Times New Roman" w:cs="Times New Roman"/>
          <w:sz w:val="28"/>
          <w:szCs w:val="28"/>
          <w:lang w:eastAsia="ru-RU"/>
        </w:rPr>
        <w:t xml:space="preserve"> м.</w:t>
      </w:r>
      <w:r w:rsidR="00C87DFA">
        <w:rPr>
          <w:rFonts w:ascii="Times New Roman" w:eastAsia="Times New Roman" w:hAnsi="Times New Roman" w:cs="Times New Roman"/>
          <w:sz w:val="28"/>
          <w:szCs w:val="28"/>
          <w:lang w:eastAsia="ru-RU"/>
        </w:rPr>
        <w:t xml:space="preserve"> </w:t>
      </w:r>
      <w:r w:rsidRPr="00217111">
        <w:rPr>
          <w:rFonts w:ascii="Times New Roman" w:eastAsia="Times New Roman" w:hAnsi="Times New Roman" w:cs="Times New Roman"/>
          <w:sz w:val="28"/>
          <w:szCs w:val="28"/>
          <w:lang w:eastAsia="ru-RU"/>
        </w:rPr>
        <w:t>Обязательства исполнены в полном объеме. Доля замененных оконных блоков в общем количестве оконных блоков, требующих замены в общеобразовательных организациях, доведена до 21,61%.</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В 2017 году за счет субсидии, выделенной</w:t>
      </w:r>
      <w:r w:rsidR="00043BF3">
        <w:rPr>
          <w:rFonts w:ascii="Times New Roman" w:eastAsia="Times New Roman" w:hAnsi="Times New Roman" w:cs="Times New Roman"/>
          <w:sz w:val="28"/>
          <w:szCs w:val="28"/>
          <w:lang w:eastAsia="ru-RU"/>
        </w:rPr>
        <w:t xml:space="preserve"> району из краевого бюджета на </w:t>
      </w:r>
      <w:bookmarkStart w:id="0" w:name="_GoBack"/>
      <w:bookmarkEnd w:id="0"/>
      <w:proofErr w:type="spellStart"/>
      <w:r w:rsidRPr="00217111">
        <w:rPr>
          <w:rFonts w:ascii="Times New Roman" w:eastAsia="Times New Roman" w:hAnsi="Times New Roman" w:cs="Times New Roman"/>
          <w:sz w:val="28"/>
          <w:szCs w:val="28"/>
          <w:lang w:eastAsia="ru-RU"/>
        </w:rPr>
        <w:t>софинансирование</w:t>
      </w:r>
      <w:proofErr w:type="spellEnd"/>
      <w:r w:rsidRPr="00217111">
        <w:rPr>
          <w:rFonts w:ascii="Times New Roman" w:eastAsia="Times New Roman" w:hAnsi="Times New Roman" w:cs="Times New Roman"/>
          <w:sz w:val="28"/>
          <w:szCs w:val="28"/>
          <w:lang w:eastAsia="ru-RU"/>
        </w:rPr>
        <w:t xml:space="preserve"> расходов на объекты капитального строительства (реконструкции) общеобразовательных организаций в размере 100000,00 рублей, уровень строительной готовности объекта «Строительство дошкольного образовательного учреждения на 280 мест по ул. Прекрасная в г. Михайловске» доведен до показателя 0,0164%.  Объем бюджетных ассигнований, предусмотренных в местном бюджете на финансовое обеспечение расходных обязательств муниципального образования, </w:t>
      </w:r>
      <w:proofErr w:type="spellStart"/>
      <w:r w:rsidRPr="00217111">
        <w:rPr>
          <w:rFonts w:ascii="Times New Roman" w:eastAsia="Times New Roman" w:hAnsi="Times New Roman" w:cs="Times New Roman"/>
          <w:sz w:val="28"/>
          <w:szCs w:val="28"/>
          <w:lang w:eastAsia="ru-RU"/>
        </w:rPr>
        <w:t>софинансируемых</w:t>
      </w:r>
      <w:proofErr w:type="spellEnd"/>
      <w:r w:rsidRPr="00217111">
        <w:rPr>
          <w:rFonts w:ascii="Times New Roman" w:eastAsia="Times New Roman" w:hAnsi="Times New Roman" w:cs="Times New Roman"/>
          <w:sz w:val="28"/>
          <w:szCs w:val="28"/>
          <w:lang w:eastAsia="ru-RU"/>
        </w:rPr>
        <w:t xml:space="preserve"> за счет субсидии, составил в 2017 году 5263,16 руб. Дополнительные лимиты бюджетных обязательств местного бюджета в сумме 100000,00 рублей запланированы в декабре 2017 года для начала процедуры проведения аукционов на строительство в 2018 году.</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 xml:space="preserve">В рамках реализации подпрограммы «Развитие дошкольного, общего и дополнительного образования» государственной программы Ставропольского края «Развитие образования» из федерального и краевого бюджетов бюджету района выделена субсидия на создание в муниципальных общеобразовательных организациях, расположенных в сельской местности, условий для занятий физкультурой и спортом. За счет средств субсидии из федерального бюджета в размере 1308331,00 рублей, из краевого бюджета – 83507,50 рублей, а также выделенных на условиях </w:t>
      </w:r>
      <w:proofErr w:type="spellStart"/>
      <w:r w:rsidRPr="00217111">
        <w:rPr>
          <w:rFonts w:ascii="Times New Roman" w:eastAsia="Times New Roman" w:hAnsi="Times New Roman" w:cs="Times New Roman"/>
          <w:sz w:val="28"/>
          <w:szCs w:val="28"/>
          <w:lang w:eastAsia="ru-RU"/>
        </w:rPr>
        <w:t>софинансирования</w:t>
      </w:r>
      <w:proofErr w:type="spellEnd"/>
      <w:r w:rsidRPr="00217111">
        <w:rPr>
          <w:rFonts w:ascii="Times New Roman" w:eastAsia="Times New Roman" w:hAnsi="Times New Roman" w:cs="Times New Roman"/>
          <w:sz w:val="28"/>
          <w:szCs w:val="28"/>
          <w:lang w:eastAsia="ru-RU"/>
        </w:rPr>
        <w:t xml:space="preserve"> за счет средств местного бюджета  83513,50 рублей, проведен ремонт спортивного зала МБОУ «СОШ № 9» в станице </w:t>
      </w:r>
      <w:proofErr w:type="spellStart"/>
      <w:r w:rsidRPr="00217111">
        <w:rPr>
          <w:rFonts w:ascii="Times New Roman" w:eastAsia="Times New Roman" w:hAnsi="Times New Roman" w:cs="Times New Roman"/>
          <w:sz w:val="28"/>
          <w:szCs w:val="28"/>
          <w:lang w:eastAsia="ru-RU"/>
        </w:rPr>
        <w:t>Темнолесской</w:t>
      </w:r>
      <w:proofErr w:type="spellEnd"/>
      <w:r w:rsidRPr="00217111">
        <w:rPr>
          <w:rFonts w:ascii="Times New Roman" w:eastAsia="Times New Roman" w:hAnsi="Times New Roman" w:cs="Times New Roman"/>
          <w:sz w:val="28"/>
          <w:szCs w:val="28"/>
          <w:lang w:eastAsia="ru-RU"/>
        </w:rPr>
        <w:t>.</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 xml:space="preserve">Субсидия на </w:t>
      </w:r>
      <w:proofErr w:type="spellStart"/>
      <w:r w:rsidRPr="00217111">
        <w:rPr>
          <w:rFonts w:ascii="Times New Roman" w:eastAsia="Times New Roman" w:hAnsi="Times New Roman" w:cs="Times New Roman"/>
          <w:sz w:val="28"/>
          <w:szCs w:val="28"/>
          <w:lang w:eastAsia="ru-RU"/>
        </w:rPr>
        <w:t>софинансирование</w:t>
      </w:r>
      <w:proofErr w:type="spellEnd"/>
      <w:r w:rsidRPr="00217111">
        <w:rPr>
          <w:rFonts w:ascii="Times New Roman" w:eastAsia="Times New Roman" w:hAnsi="Times New Roman" w:cs="Times New Roman"/>
          <w:sz w:val="28"/>
          <w:szCs w:val="28"/>
          <w:lang w:eastAsia="ru-RU"/>
        </w:rPr>
        <w:t xml:space="preserve"> расходов по капитальному ремонту кровель в муниципальных общеобразовательных учреждениях Ставропольского края выделена в 2017 году из краевого бюджета в размере 8943598,30 рублей за счет средств, предусмотренных на реализацию подпрограммы «Развитие дошкольного, общего и дополнительного образования» государственной программы «Развитие образования». На данные </w:t>
      </w:r>
      <w:r w:rsidRPr="00217111">
        <w:rPr>
          <w:rFonts w:ascii="Times New Roman" w:eastAsia="Times New Roman" w:hAnsi="Times New Roman" w:cs="Times New Roman"/>
          <w:sz w:val="28"/>
          <w:szCs w:val="28"/>
          <w:lang w:eastAsia="ru-RU"/>
        </w:rPr>
        <w:lastRenderedPageBreak/>
        <w:t>цели средства местного бюджета привлечены в размере 470715,70 рублей. В результате проведен капитальный ремонт кровли МБОУ «СОШ № 4» города Михайловска.</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В рамках реализации подпрограммы «Развитие дошкольного, общего и дополнительного образования» государственной программы Ставропольского края «Развитие образования» выделена субсидия из краевого бюджета на обеспечение расходов, связанных с повышением заработной платы педагогических работников муниципальных образовательных организаций дополнительного образования детей в сфере культуры, в размере 2024840,00 рублей, средства местного бюджета на эти цели предусмотрены в размере 106571,00 рублей. Средства освоены полностью, размер средней заработной платы  данной категории работников составил 21359,49 рублей.</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 xml:space="preserve">На достижение этих же целей в сфере образования из краевого бюджета было выделено 1319420,00 рублей, из местного бюджета на условиях </w:t>
      </w:r>
      <w:proofErr w:type="spellStart"/>
      <w:r w:rsidRPr="00217111">
        <w:rPr>
          <w:rFonts w:ascii="Times New Roman" w:eastAsia="Times New Roman" w:hAnsi="Times New Roman" w:cs="Times New Roman"/>
          <w:sz w:val="28"/>
          <w:szCs w:val="28"/>
          <w:lang w:eastAsia="ru-RU"/>
        </w:rPr>
        <w:t>софинансирования</w:t>
      </w:r>
      <w:proofErr w:type="spellEnd"/>
      <w:r w:rsidRPr="00217111">
        <w:rPr>
          <w:rFonts w:ascii="Times New Roman" w:eastAsia="Times New Roman" w:hAnsi="Times New Roman" w:cs="Times New Roman"/>
          <w:sz w:val="28"/>
          <w:szCs w:val="28"/>
          <w:lang w:eastAsia="ru-RU"/>
        </w:rPr>
        <w:t xml:space="preserve"> предусмотрено 1034130,00 рублей. Средства освоены в полном объеме. Средний уровень зарплаты работников муниципальных образовательных организаций дополнительного образования детей достигнут в размере 24440,12 рублей.</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 xml:space="preserve">В рамках реализации подпрограммы «Культура» государственной программы Ставропольского края «Культура и туристско-рекреационный комплекс» району выделены субсидии в размере 39390,00 рублей из федерального бюджета, в размере 212700,00 рублей из краевого бюджета на комплектование книжных фондов библиотек. На те же цели на условиях </w:t>
      </w:r>
      <w:proofErr w:type="spellStart"/>
      <w:r w:rsidRPr="00217111">
        <w:rPr>
          <w:rFonts w:ascii="Times New Roman" w:eastAsia="Times New Roman" w:hAnsi="Times New Roman" w:cs="Times New Roman"/>
          <w:sz w:val="28"/>
          <w:szCs w:val="28"/>
          <w:lang w:eastAsia="ru-RU"/>
        </w:rPr>
        <w:t>софинансирования</w:t>
      </w:r>
      <w:proofErr w:type="spellEnd"/>
      <w:r w:rsidRPr="00217111">
        <w:rPr>
          <w:rFonts w:ascii="Times New Roman" w:eastAsia="Times New Roman" w:hAnsi="Times New Roman" w:cs="Times New Roman"/>
          <w:sz w:val="28"/>
          <w:szCs w:val="28"/>
          <w:lang w:eastAsia="ru-RU"/>
        </w:rPr>
        <w:t xml:space="preserve"> были предусмотрены средства местного бюджета в размере 212700,00 рублей. Средства освоены в полном объеме. В результате освоения средств доля новых поступлений в библиотечный фонд библиотек муниципального образования составила 1,6%, количество посещений библиотек на 1 жителя в год составило 1,767 единиц. </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 xml:space="preserve">На дооборудование муниципальных образовательных учреждений </w:t>
      </w:r>
      <w:proofErr w:type="spellStart"/>
      <w:r w:rsidRPr="00217111">
        <w:rPr>
          <w:rFonts w:ascii="Times New Roman" w:eastAsia="Times New Roman" w:hAnsi="Times New Roman" w:cs="Times New Roman"/>
          <w:sz w:val="28"/>
          <w:szCs w:val="28"/>
          <w:lang w:eastAsia="ru-RU"/>
        </w:rPr>
        <w:t>периметральным</w:t>
      </w:r>
      <w:proofErr w:type="spellEnd"/>
      <w:r w:rsidRPr="00217111">
        <w:rPr>
          <w:rFonts w:ascii="Times New Roman" w:eastAsia="Times New Roman" w:hAnsi="Times New Roman" w:cs="Times New Roman"/>
          <w:sz w:val="28"/>
          <w:szCs w:val="28"/>
          <w:lang w:eastAsia="ru-RU"/>
        </w:rPr>
        <w:t xml:space="preserve"> стационарным освещением направлено 299799,04 руб. В результате за счет данных расходов установлено 11 фонарей в СОШ № 10, 4 фонаря в ДС № 24</w:t>
      </w:r>
      <w:r w:rsidR="00683AF8">
        <w:rPr>
          <w:rFonts w:ascii="Times New Roman" w:eastAsia="Times New Roman" w:hAnsi="Times New Roman" w:cs="Times New Roman"/>
          <w:sz w:val="28"/>
          <w:szCs w:val="28"/>
          <w:lang w:eastAsia="ru-RU"/>
        </w:rPr>
        <w:t>, проведен монтаж электропроводки</w:t>
      </w:r>
      <w:r w:rsidRPr="00217111">
        <w:rPr>
          <w:rFonts w:ascii="Times New Roman" w:eastAsia="Times New Roman" w:hAnsi="Times New Roman" w:cs="Times New Roman"/>
          <w:sz w:val="28"/>
          <w:szCs w:val="28"/>
          <w:lang w:eastAsia="ru-RU"/>
        </w:rPr>
        <w:t>.</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Для организации учебного процесса учащихся, проживающих в сельских населенных пунктах, в которых отсутствуют общеобразовательные организации, в Шпаковском районе организован подвоз 731 учащегося. Подвоз организуют 13 образовательных организаций. Расходы на обеспечение подвоза учащихся в 2017 году составили 3419654,55 рублей за счет средств местного бюджета.</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 xml:space="preserve">Организация летнего отдыха, оздоровления и занятости детей и подростков в летний период 2017 года регламентировалась постановлением администрации Шпаковского муниципального района от 17.02.2017 г. № 236 «О мерах по организации отдыха, оздоровления и занятости детей и подростков в летний период 2017 года». </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 xml:space="preserve"> На организацию летней оздоровительной кампании для учащихся муниципальных образовательных организаций расходы местного бюджета </w:t>
      </w:r>
      <w:r w:rsidRPr="00217111">
        <w:rPr>
          <w:rFonts w:ascii="Times New Roman" w:eastAsia="Times New Roman" w:hAnsi="Times New Roman" w:cs="Times New Roman"/>
          <w:sz w:val="28"/>
          <w:szCs w:val="28"/>
          <w:lang w:eastAsia="ru-RU"/>
        </w:rPr>
        <w:lastRenderedPageBreak/>
        <w:t>составили 7481878,89 рублей, в результате чего в летних пришкольных лагерях отдохнули 2960 детей.</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 xml:space="preserve">В течение 2017 года питанием обеспечены 6336 воспитанников детских дошкольных учреждений. Стоимость дня питания одного воспитанника дошкольных образовательных учреждений района составляет 70 рублей. Стоимость дня питания за счет средств местного бюджета в 2017 году составила 20 рублей. В общеобразовательных учреждениях бесплатным питанием обеспечены 3660 учащийся. Стоимость одного </w:t>
      </w:r>
      <w:proofErr w:type="spellStart"/>
      <w:r w:rsidRPr="00217111">
        <w:rPr>
          <w:rFonts w:ascii="Times New Roman" w:eastAsia="Times New Roman" w:hAnsi="Times New Roman" w:cs="Times New Roman"/>
          <w:sz w:val="28"/>
          <w:szCs w:val="28"/>
          <w:lang w:eastAsia="ru-RU"/>
        </w:rPr>
        <w:t>детодня</w:t>
      </w:r>
      <w:proofErr w:type="spellEnd"/>
      <w:r w:rsidRPr="00217111">
        <w:rPr>
          <w:rFonts w:ascii="Times New Roman" w:eastAsia="Times New Roman" w:hAnsi="Times New Roman" w:cs="Times New Roman"/>
          <w:sz w:val="28"/>
          <w:szCs w:val="28"/>
          <w:lang w:eastAsia="ru-RU"/>
        </w:rPr>
        <w:t xml:space="preserve"> составила 30 рублей. Всего расходы местного бюджета на организацию и обеспечение питанием воспитанников и обучающихся дошкольных и общеобразовательных учреждений района составили 43284479,25 рублей.</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 xml:space="preserve">В 2017 году в рамках реализации подпрограммы «Профилактика правонарушений, терроризма и его идеологии» государственной программы Ставропольского края «Межнациональные отношения, профилактика правонарушений, терроризма и поддержка казачества» бюджету района выделены субсидии в размере 729091,30 рублей. На условиях </w:t>
      </w:r>
      <w:proofErr w:type="spellStart"/>
      <w:r w:rsidRPr="00217111">
        <w:rPr>
          <w:rFonts w:ascii="Times New Roman" w:eastAsia="Times New Roman" w:hAnsi="Times New Roman" w:cs="Times New Roman"/>
          <w:sz w:val="28"/>
          <w:szCs w:val="28"/>
          <w:lang w:eastAsia="ru-RU"/>
        </w:rPr>
        <w:t>софинансирования</w:t>
      </w:r>
      <w:proofErr w:type="spellEnd"/>
      <w:r w:rsidRPr="00217111">
        <w:rPr>
          <w:rFonts w:ascii="Times New Roman" w:eastAsia="Times New Roman" w:hAnsi="Times New Roman" w:cs="Times New Roman"/>
          <w:sz w:val="28"/>
          <w:szCs w:val="28"/>
          <w:lang w:eastAsia="ru-RU"/>
        </w:rPr>
        <w:t xml:space="preserve"> из местного бюджета выделено 38373,23 рублей. В результате использования указанных средств показатели по отношению к общему количеству мест массового пребывания людей достигли следующих результатов:</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 доля мест массового пребывания людей на территории района, оснащенных устройствами ограничения движения автотранспорта, достигла 4,4%;</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 доля мест массового пребывания людей на территории района, оснащенных мобильными металлическими ограждениями, составила 2%;</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 доля мест массового пребывания людей на территории района, оснащенных переносными арочными и (и</w:t>
      </w:r>
      <w:r>
        <w:rPr>
          <w:rFonts w:ascii="Times New Roman" w:eastAsia="Times New Roman" w:hAnsi="Times New Roman" w:cs="Times New Roman"/>
          <w:sz w:val="28"/>
          <w:szCs w:val="28"/>
          <w:lang w:eastAsia="ru-RU"/>
        </w:rPr>
        <w:t xml:space="preserve">ли) ручными </w:t>
      </w:r>
      <w:proofErr w:type="spellStart"/>
      <w:r>
        <w:rPr>
          <w:rFonts w:ascii="Times New Roman" w:eastAsia="Times New Roman" w:hAnsi="Times New Roman" w:cs="Times New Roman"/>
          <w:sz w:val="28"/>
          <w:szCs w:val="28"/>
          <w:lang w:eastAsia="ru-RU"/>
        </w:rPr>
        <w:t>металлодетекторами</w:t>
      </w:r>
      <w:proofErr w:type="spellEnd"/>
      <w:r>
        <w:rPr>
          <w:rFonts w:ascii="Times New Roman" w:eastAsia="Times New Roman" w:hAnsi="Times New Roman" w:cs="Times New Roman"/>
          <w:sz w:val="28"/>
          <w:szCs w:val="28"/>
          <w:lang w:eastAsia="ru-RU"/>
        </w:rPr>
        <w:t xml:space="preserve">, </w:t>
      </w:r>
      <w:r w:rsidRPr="00217111">
        <w:rPr>
          <w:rFonts w:ascii="Times New Roman" w:eastAsia="Times New Roman" w:hAnsi="Times New Roman" w:cs="Times New Roman"/>
          <w:sz w:val="28"/>
          <w:szCs w:val="28"/>
          <w:lang w:eastAsia="ru-RU"/>
        </w:rPr>
        <w:t>составила 94%.</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В собственности Шпаковского района находится 11 автомобильных дорог, общей протяженностью 94,45 километра. В течение года за счет средств бюджета Шпаковского муниципального района выполнены следующие работы на сумму 11287,78 тыс. рублей:</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 по зимнему содержанию автомобильных дорог общего пользования, находящихся в собственности Шпаковского района;</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 xml:space="preserve">- работы по ямочному ремонту с восстановлением дорожной одежды автомобильной дороги общего пользования местного значения «г. Михайловск -  с. </w:t>
      </w:r>
      <w:proofErr w:type="spellStart"/>
      <w:r w:rsidRPr="00217111">
        <w:rPr>
          <w:rFonts w:ascii="Times New Roman" w:eastAsia="Times New Roman" w:hAnsi="Times New Roman" w:cs="Times New Roman"/>
          <w:sz w:val="28"/>
          <w:szCs w:val="28"/>
          <w:lang w:eastAsia="ru-RU"/>
        </w:rPr>
        <w:t>Пелагиада</w:t>
      </w:r>
      <w:proofErr w:type="spellEnd"/>
      <w:r w:rsidRPr="00217111">
        <w:rPr>
          <w:rFonts w:ascii="Times New Roman" w:eastAsia="Times New Roman" w:hAnsi="Times New Roman" w:cs="Times New Roman"/>
          <w:sz w:val="28"/>
          <w:szCs w:val="28"/>
          <w:lang w:eastAsia="ru-RU"/>
        </w:rPr>
        <w:t>»;</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 xml:space="preserve">- ремонтно- восстановительные работы моста через реку Егорлык на км 14+272 автомобильной дороги </w:t>
      </w:r>
      <w:proofErr w:type="spellStart"/>
      <w:r w:rsidRPr="00217111">
        <w:rPr>
          <w:rFonts w:ascii="Times New Roman" w:eastAsia="Times New Roman" w:hAnsi="Times New Roman" w:cs="Times New Roman"/>
          <w:sz w:val="28"/>
          <w:szCs w:val="28"/>
          <w:lang w:eastAsia="ru-RU"/>
        </w:rPr>
        <w:t>Липовчанский</w:t>
      </w:r>
      <w:proofErr w:type="spellEnd"/>
      <w:r w:rsidRPr="00217111">
        <w:rPr>
          <w:rFonts w:ascii="Times New Roman" w:eastAsia="Times New Roman" w:hAnsi="Times New Roman" w:cs="Times New Roman"/>
          <w:sz w:val="28"/>
          <w:szCs w:val="28"/>
          <w:lang w:eastAsia="ru-RU"/>
        </w:rPr>
        <w:t xml:space="preserve"> - </w:t>
      </w:r>
      <w:proofErr w:type="spellStart"/>
      <w:r w:rsidRPr="00217111">
        <w:rPr>
          <w:rFonts w:ascii="Times New Roman" w:eastAsia="Times New Roman" w:hAnsi="Times New Roman" w:cs="Times New Roman"/>
          <w:sz w:val="28"/>
          <w:szCs w:val="28"/>
          <w:lang w:eastAsia="ru-RU"/>
        </w:rPr>
        <w:t>Темнолесская</w:t>
      </w:r>
      <w:proofErr w:type="spellEnd"/>
      <w:r w:rsidRPr="00217111">
        <w:rPr>
          <w:rFonts w:ascii="Times New Roman" w:eastAsia="Times New Roman" w:hAnsi="Times New Roman" w:cs="Times New Roman"/>
          <w:sz w:val="28"/>
          <w:szCs w:val="28"/>
          <w:lang w:eastAsia="ru-RU"/>
        </w:rPr>
        <w:t xml:space="preserve"> примыкание </w:t>
      </w:r>
      <w:proofErr w:type="gramStart"/>
      <w:r w:rsidRPr="00217111">
        <w:rPr>
          <w:rFonts w:ascii="Times New Roman" w:eastAsia="Times New Roman" w:hAnsi="Times New Roman" w:cs="Times New Roman"/>
          <w:sz w:val="28"/>
          <w:szCs w:val="28"/>
          <w:lang w:eastAsia="ru-RU"/>
        </w:rPr>
        <w:t>к</w:t>
      </w:r>
      <w:proofErr w:type="gramEnd"/>
      <w:r w:rsidRPr="00217111">
        <w:rPr>
          <w:rFonts w:ascii="Times New Roman" w:eastAsia="Times New Roman" w:hAnsi="Times New Roman" w:cs="Times New Roman"/>
          <w:sz w:val="28"/>
          <w:szCs w:val="28"/>
          <w:lang w:eastAsia="ru-RU"/>
        </w:rPr>
        <w:t xml:space="preserve"> а/д подъезд к г. Ставрополь от а/д «Кавказ».</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 xml:space="preserve">За счет выделенных из бюджета Ставропольского края субсидий на капитальный ремонт и ремонт автомобильных дорог общего пользования населенных пунктов в рамках реализации мероприятий подпрограммы «Дорожное хозяйство и обеспечение безопасности дорожного движения» государственной программы Ставропольского края «Развитие транспортной </w:t>
      </w:r>
      <w:r w:rsidRPr="00217111">
        <w:rPr>
          <w:rFonts w:ascii="Times New Roman" w:eastAsia="Times New Roman" w:hAnsi="Times New Roman" w:cs="Times New Roman"/>
          <w:sz w:val="28"/>
          <w:szCs w:val="28"/>
          <w:lang w:eastAsia="ru-RU"/>
        </w:rPr>
        <w:lastRenderedPageBreak/>
        <w:t xml:space="preserve">системы и обеспечение безопасности дорожного движения» в размере 99726752,84 рублей средств краевого бюджета и средств местных бюджетов поселений на условиях </w:t>
      </w:r>
      <w:proofErr w:type="spellStart"/>
      <w:r w:rsidRPr="00217111">
        <w:rPr>
          <w:rFonts w:ascii="Times New Roman" w:eastAsia="Times New Roman" w:hAnsi="Times New Roman" w:cs="Times New Roman"/>
          <w:sz w:val="28"/>
          <w:szCs w:val="28"/>
          <w:lang w:eastAsia="ru-RU"/>
        </w:rPr>
        <w:t>софинансирования</w:t>
      </w:r>
      <w:proofErr w:type="spellEnd"/>
      <w:r w:rsidRPr="00217111">
        <w:rPr>
          <w:rFonts w:ascii="Times New Roman" w:eastAsia="Times New Roman" w:hAnsi="Times New Roman" w:cs="Times New Roman"/>
          <w:sz w:val="28"/>
          <w:szCs w:val="28"/>
          <w:lang w:eastAsia="ru-RU"/>
        </w:rPr>
        <w:t xml:space="preserve"> в размере 6451240,00 рублей выполнены следующие работы:</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 xml:space="preserve">капитальный ремонт автомобильной дороги общего пользования местного значения по ул. Михайловской </w:t>
      </w:r>
      <w:proofErr w:type="spellStart"/>
      <w:r w:rsidRPr="00217111">
        <w:rPr>
          <w:rFonts w:ascii="Times New Roman" w:eastAsia="Times New Roman" w:hAnsi="Times New Roman" w:cs="Times New Roman"/>
          <w:sz w:val="28"/>
          <w:szCs w:val="28"/>
          <w:lang w:eastAsia="ru-RU"/>
        </w:rPr>
        <w:t>Верхнерусского</w:t>
      </w:r>
      <w:proofErr w:type="spellEnd"/>
      <w:r w:rsidRPr="00217111">
        <w:rPr>
          <w:rFonts w:ascii="Times New Roman" w:eastAsia="Times New Roman" w:hAnsi="Times New Roman" w:cs="Times New Roman"/>
          <w:sz w:val="28"/>
          <w:szCs w:val="28"/>
          <w:lang w:eastAsia="ru-RU"/>
        </w:rPr>
        <w:t xml:space="preserve"> сельсовета протяженностью 5002 м. Расходы сложились в размере 49933897,05 рублей за счет средств краевого бюджета, 2906205,65 рублей за счет средств местного бюджета;</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капитальный ремонт автомобильных дорог общего пользования местного значения по улицам Ленина, Космодемьянской и Молодежной Татарского сельсовета общей протяженностью 1465 м. Израсходовано 1160402,65 рублей за счет средств краевого бюджета, 82694,55 рублей за счет средств местного бюджета;</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 xml:space="preserve">капитальный ремонт автомобильной дороги общего пользования местного значения по ул. Молодежной (от ул. Первомайская до ул. Подгорная) </w:t>
      </w:r>
      <w:proofErr w:type="spellStart"/>
      <w:r w:rsidRPr="00217111">
        <w:rPr>
          <w:rFonts w:ascii="Times New Roman" w:eastAsia="Times New Roman" w:hAnsi="Times New Roman" w:cs="Times New Roman"/>
          <w:sz w:val="28"/>
          <w:szCs w:val="28"/>
          <w:lang w:eastAsia="ru-RU"/>
        </w:rPr>
        <w:t>Темнолесского</w:t>
      </w:r>
      <w:proofErr w:type="spellEnd"/>
      <w:r w:rsidRPr="00217111">
        <w:rPr>
          <w:rFonts w:ascii="Times New Roman" w:eastAsia="Times New Roman" w:hAnsi="Times New Roman" w:cs="Times New Roman"/>
          <w:sz w:val="28"/>
          <w:szCs w:val="28"/>
          <w:lang w:eastAsia="ru-RU"/>
        </w:rPr>
        <w:t xml:space="preserve"> сельсовета протяженностью 394 м. Расходы сложились в размере 990006,79 рублей за счет средств краевого бюджета, 563334,89 рублей за счет средств местного бюджета;</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капитальный ремонт автомобильных дорог общего пользования местного значения в городе Михайловске общей протяженностью 14330 м. Израсходовано 47632453,14 рублей за счет средств краевого бюджета, 2825654 рублей за счет средств местного бюджета.</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 xml:space="preserve">В 2017 году Шпаковскому муниципальному району выделены субсидии из краевого бюджета на предоставление молодым семьям, являющимися на 01 января 2017 года участниками подпрограммы «Обеспечение жильем молодых семей» федеральной целевой программы «Жилище» на 2015 – 2020 годы, проживающим на территории Ставропольского края, имеющим трех и более детей, в которых один из супругов, или оба супруга, или родитель в неполной семье в 2017 году достигнет возраста 36 лет, социальных выплат на приобретение жилья или строительство индивидуального жилого дома в рамках реализации подпрограммы «Жилище» государственной программы Ставропольского края «Развитие градостроительства, строительства и архитектуры». Всего в 2017 году на эти цели в местный бюджет поступило 2248350,30 рублей. На условиях </w:t>
      </w:r>
      <w:proofErr w:type="spellStart"/>
      <w:r w:rsidRPr="00217111">
        <w:rPr>
          <w:rFonts w:ascii="Times New Roman" w:eastAsia="Times New Roman" w:hAnsi="Times New Roman" w:cs="Times New Roman"/>
          <w:sz w:val="28"/>
          <w:szCs w:val="28"/>
          <w:lang w:eastAsia="ru-RU"/>
        </w:rPr>
        <w:t>софинансирования</w:t>
      </w:r>
      <w:proofErr w:type="spellEnd"/>
      <w:r w:rsidRPr="00217111">
        <w:rPr>
          <w:rFonts w:ascii="Times New Roman" w:eastAsia="Times New Roman" w:hAnsi="Times New Roman" w:cs="Times New Roman"/>
          <w:sz w:val="28"/>
          <w:szCs w:val="28"/>
          <w:lang w:eastAsia="ru-RU"/>
        </w:rPr>
        <w:t xml:space="preserve"> запланировано на эти же цели за счет средств местных бюджетов 227444,70 рублей.</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 xml:space="preserve">За счет указанных средств в Шпаковском районе жильем обеспечены 2 молодые семьи – в городе Михайловске и </w:t>
      </w:r>
      <w:proofErr w:type="spellStart"/>
      <w:r w:rsidRPr="00217111">
        <w:rPr>
          <w:rFonts w:ascii="Times New Roman" w:eastAsia="Times New Roman" w:hAnsi="Times New Roman" w:cs="Times New Roman"/>
          <w:sz w:val="28"/>
          <w:szCs w:val="28"/>
          <w:lang w:eastAsia="ru-RU"/>
        </w:rPr>
        <w:t>Деминском</w:t>
      </w:r>
      <w:proofErr w:type="spellEnd"/>
      <w:r w:rsidRPr="00217111">
        <w:rPr>
          <w:rFonts w:ascii="Times New Roman" w:eastAsia="Times New Roman" w:hAnsi="Times New Roman" w:cs="Times New Roman"/>
          <w:sz w:val="28"/>
          <w:szCs w:val="28"/>
          <w:lang w:eastAsia="ru-RU"/>
        </w:rPr>
        <w:t xml:space="preserve"> сельсовете. Средства, предусмотренные в бюджете </w:t>
      </w:r>
      <w:proofErr w:type="spellStart"/>
      <w:r w:rsidRPr="00217111">
        <w:rPr>
          <w:rFonts w:ascii="Times New Roman" w:eastAsia="Times New Roman" w:hAnsi="Times New Roman" w:cs="Times New Roman"/>
          <w:sz w:val="28"/>
          <w:szCs w:val="28"/>
          <w:lang w:eastAsia="ru-RU"/>
        </w:rPr>
        <w:t>Казинского</w:t>
      </w:r>
      <w:proofErr w:type="spellEnd"/>
      <w:r w:rsidRPr="00217111">
        <w:rPr>
          <w:rFonts w:ascii="Times New Roman" w:eastAsia="Times New Roman" w:hAnsi="Times New Roman" w:cs="Times New Roman"/>
          <w:sz w:val="28"/>
          <w:szCs w:val="28"/>
          <w:lang w:eastAsia="ru-RU"/>
        </w:rPr>
        <w:t xml:space="preserve"> сельсовета в сумме 622965,00 рублей (в том числе из краевого бюджета – 508725,00 рублей, из местного бюджета – 114240,00 рублей), не были использованы по причине </w:t>
      </w:r>
      <w:proofErr w:type="spellStart"/>
      <w:r w:rsidRPr="00217111">
        <w:rPr>
          <w:rFonts w:ascii="Times New Roman" w:eastAsia="Times New Roman" w:hAnsi="Times New Roman" w:cs="Times New Roman"/>
          <w:sz w:val="28"/>
          <w:szCs w:val="28"/>
          <w:lang w:eastAsia="ru-RU"/>
        </w:rPr>
        <w:t>непредоставления</w:t>
      </w:r>
      <w:proofErr w:type="spellEnd"/>
      <w:r w:rsidRPr="00217111">
        <w:rPr>
          <w:rFonts w:ascii="Times New Roman" w:eastAsia="Times New Roman" w:hAnsi="Times New Roman" w:cs="Times New Roman"/>
          <w:sz w:val="28"/>
          <w:szCs w:val="28"/>
          <w:lang w:eastAsia="ru-RU"/>
        </w:rPr>
        <w:t xml:space="preserve"> документов получателями субсидии.</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 xml:space="preserve">На комплексное обустройство объектами социальной и инженерной инфраструктуры населенных пунктов, расположенных в сельской местности Ставропольского края в рамках подпрограммы «Устойчивое развитие сельских </w:t>
      </w:r>
      <w:r w:rsidRPr="00217111">
        <w:rPr>
          <w:rFonts w:ascii="Times New Roman" w:eastAsia="Times New Roman" w:hAnsi="Times New Roman" w:cs="Times New Roman"/>
          <w:sz w:val="28"/>
          <w:szCs w:val="28"/>
          <w:lang w:eastAsia="ru-RU"/>
        </w:rPr>
        <w:lastRenderedPageBreak/>
        <w:t xml:space="preserve">территорий» государственной программы Ставропольского края «Развитие сельского хозяйства» Татарскому сельсовету в 2017 году были выделены субсидии из краевого бюджета в размере 1140000,00 рублей, сумма </w:t>
      </w:r>
      <w:proofErr w:type="spellStart"/>
      <w:r w:rsidRPr="00217111">
        <w:rPr>
          <w:rFonts w:ascii="Times New Roman" w:eastAsia="Times New Roman" w:hAnsi="Times New Roman" w:cs="Times New Roman"/>
          <w:sz w:val="28"/>
          <w:szCs w:val="28"/>
          <w:lang w:eastAsia="ru-RU"/>
        </w:rPr>
        <w:t>софинансирования</w:t>
      </w:r>
      <w:proofErr w:type="spellEnd"/>
      <w:r w:rsidRPr="00217111">
        <w:rPr>
          <w:rFonts w:ascii="Times New Roman" w:eastAsia="Times New Roman" w:hAnsi="Times New Roman" w:cs="Times New Roman"/>
          <w:sz w:val="28"/>
          <w:szCs w:val="28"/>
          <w:lang w:eastAsia="ru-RU"/>
        </w:rPr>
        <w:t xml:space="preserve"> за счет местного бюджета составила 70000,00 рублей. </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 xml:space="preserve">Средства освоены в полном объеме, повышен процент строительной готовности объекта «Водоснабжение с. Татарка Шпаковского района Ставропольского края» до показателя 17%, построено 462 м водопровода.  </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 xml:space="preserve">В рамках подпрограммы «Развитие жилищно-коммунального хозяйства» государственной программы Ставропольского края «Развитие жилищно-коммунального хозяйства, защита населения и территории от чрезвычайных ситуаций» на поддержку муниципальных программ, предусматривающих мероприятия по формированию современной городской среды, бюджету муниципального образования города Михайловска выделена субсидия из федерального бюджета в размере 27918000,07 рублей, из краевого бюджета – 1782000,00 рублей. На </w:t>
      </w:r>
      <w:proofErr w:type="spellStart"/>
      <w:r w:rsidRPr="00217111">
        <w:rPr>
          <w:rFonts w:ascii="Times New Roman" w:eastAsia="Times New Roman" w:hAnsi="Times New Roman" w:cs="Times New Roman"/>
          <w:sz w:val="28"/>
          <w:szCs w:val="28"/>
          <w:lang w:eastAsia="ru-RU"/>
        </w:rPr>
        <w:t>софинансирование</w:t>
      </w:r>
      <w:proofErr w:type="spellEnd"/>
      <w:r w:rsidRPr="00217111">
        <w:rPr>
          <w:rFonts w:ascii="Times New Roman" w:eastAsia="Times New Roman" w:hAnsi="Times New Roman" w:cs="Times New Roman"/>
          <w:sz w:val="28"/>
          <w:szCs w:val="28"/>
          <w:lang w:eastAsia="ru-RU"/>
        </w:rPr>
        <w:t xml:space="preserve"> мероприятий данной программы в местном бюджете предусмотрено 1728571,43 рублей. Средства освоены в полном объеме. В результате реализации программы в городе Михайловске в 2017 году отремонтировано 16 дворовых территорий и общественная территория - площадь имени Ленина.</w:t>
      </w:r>
    </w:p>
    <w:p w:rsid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r w:rsidRPr="00217111">
        <w:rPr>
          <w:rFonts w:ascii="Times New Roman" w:eastAsia="Times New Roman" w:hAnsi="Times New Roman" w:cs="Times New Roman"/>
          <w:sz w:val="28"/>
          <w:szCs w:val="28"/>
          <w:lang w:eastAsia="ru-RU"/>
        </w:rPr>
        <w:t xml:space="preserve">По итогам рассмотрения проектов развития территорий муниципальных образований Ставропольского края, основанных на местных инициативах, в рамках подпрограммы «Повышение </w:t>
      </w:r>
      <w:proofErr w:type="spellStart"/>
      <w:r w:rsidRPr="00217111">
        <w:rPr>
          <w:rFonts w:ascii="Times New Roman" w:eastAsia="Times New Roman" w:hAnsi="Times New Roman" w:cs="Times New Roman"/>
          <w:sz w:val="28"/>
          <w:szCs w:val="28"/>
          <w:lang w:eastAsia="ru-RU"/>
        </w:rPr>
        <w:t>сбалансированости</w:t>
      </w:r>
      <w:proofErr w:type="spellEnd"/>
      <w:r w:rsidRPr="00217111">
        <w:rPr>
          <w:rFonts w:ascii="Times New Roman" w:eastAsia="Times New Roman" w:hAnsi="Times New Roman" w:cs="Times New Roman"/>
          <w:sz w:val="28"/>
          <w:szCs w:val="28"/>
          <w:lang w:eastAsia="ru-RU"/>
        </w:rPr>
        <w:t xml:space="preserve"> и устойчивости бюджетной системы Ставропольского края» государственной программы Ставропольского края «Управление финансами» бюджету муниципального образования </w:t>
      </w:r>
      <w:proofErr w:type="spellStart"/>
      <w:r w:rsidRPr="00217111">
        <w:rPr>
          <w:rFonts w:ascii="Times New Roman" w:eastAsia="Times New Roman" w:hAnsi="Times New Roman" w:cs="Times New Roman"/>
          <w:sz w:val="28"/>
          <w:szCs w:val="28"/>
          <w:lang w:eastAsia="ru-RU"/>
        </w:rPr>
        <w:t>Сенгилеевского</w:t>
      </w:r>
      <w:proofErr w:type="spellEnd"/>
      <w:r w:rsidRPr="00217111">
        <w:rPr>
          <w:rFonts w:ascii="Times New Roman" w:eastAsia="Times New Roman" w:hAnsi="Times New Roman" w:cs="Times New Roman"/>
          <w:sz w:val="28"/>
          <w:szCs w:val="28"/>
          <w:lang w:eastAsia="ru-RU"/>
        </w:rPr>
        <w:t xml:space="preserve"> сельсовета в 2017 году выделено из краевого бюджета субсидия в размере 1366994,52 рублей. С использованием средств местного бюджета на условиях </w:t>
      </w:r>
      <w:proofErr w:type="spellStart"/>
      <w:r w:rsidRPr="00217111">
        <w:rPr>
          <w:rFonts w:ascii="Times New Roman" w:eastAsia="Times New Roman" w:hAnsi="Times New Roman" w:cs="Times New Roman"/>
          <w:sz w:val="28"/>
          <w:szCs w:val="28"/>
          <w:lang w:eastAsia="ru-RU"/>
        </w:rPr>
        <w:t>софинансирования</w:t>
      </w:r>
      <w:proofErr w:type="spellEnd"/>
      <w:r w:rsidRPr="00217111">
        <w:rPr>
          <w:rFonts w:ascii="Times New Roman" w:eastAsia="Times New Roman" w:hAnsi="Times New Roman" w:cs="Times New Roman"/>
          <w:sz w:val="28"/>
          <w:szCs w:val="28"/>
          <w:lang w:eastAsia="ru-RU"/>
        </w:rPr>
        <w:t xml:space="preserve"> в размере 347958,40 рублей, а также за счет привлеченных средств физических лиц, индивидуальных предпринимателей и организаций в сумме 287400,00 рублей произведен ремонт зрительного зала Дома культуры села </w:t>
      </w:r>
      <w:proofErr w:type="spellStart"/>
      <w:r w:rsidRPr="00217111">
        <w:rPr>
          <w:rFonts w:ascii="Times New Roman" w:eastAsia="Times New Roman" w:hAnsi="Times New Roman" w:cs="Times New Roman"/>
          <w:sz w:val="28"/>
          <w:szCs w:val="28"/>
          <w:lang w:eastAsia="ru-RU"/>
        </w:rPr>
        <w:t>Сенгилеевского</w:t>
      </w:r>
      <w:proofErr w:type="spellEnd"/>
      <w:r w:rsidRPr="00217111">
        <w:rPr>
          <w:rFonts w:ascii="Times New Roman" w:eastAsia="Times New Roman" w:hAnsi="Times New Roman" w:cs="Times New Roman"/>
          <w:sz w:val="28"/>
          <w:szCs w:val="28"/>
          <w:lang w:eastAsia="ru-RU"/>
        </w:rPr>
        <w:t>.</w:t>
      </w:r>
    </w:p>
    <w:p w:rsidR="00217111" w:rsidRPr="00217111" w:rsidRDefault="00217111" w:rsidP="00217111">
      <w:pPr>
        <w:spacing w:after="0" w:line="240" w:lineRule="auto"/>
        <w:ind w:firstLine="709"/>
        <w:jc w:val="both"/>
        <w:rPr>
          <w:rFonts w:ascii="Times New Roman" w:eastAsia="Times New Roman" w:hAnsi="Times New Roman" w:cs="Times New Roman"/>
          <w:sz w:val="28"/>
          <w:szCs w:val="28"/>
          <w:lang w:eastAsia="ru-RU"/>
        </w:rPr>
      </w:pPr>
    </w:p>
    <w:p w:rsidR="00947718" w:rsidRPr="00D83F0E" w:rsidRDefault="00947718" w:rsidP="00947718">
      <w:pPr>
        <w:spacing w:after="0" w:line="240" w:lineRule="auto"/>
        <w:ind w:firstLine="709"/>
        <w:jc w:val="both"/>
        <w:rPr>
          <w:rFonts w:ascii="Times New Roman" w:hAnsi="Times New Roman" w:cs="Times New Roman"/>
          <w:b/>
          <w:sz w:val="28"/>
          <w:szCs w:val="28"/>
        </w:rPr>
      </w:pPr>
      <w:r w:rsidRPr="00D83F0E">
        <w:rPr>
          <w:rFonts w:ascii="Times New Roman" w:hAnsi="Times New Roman" w:cs="Times New Roman"/>
          <w:b/>
          <w:sz w:val="28"/>
          <w:szCs w:val="28"/>
        </w:rPr>
        <w:t>Раздел 3. «Анализ отчета об исполнении бюджета субъектом бюджетной отчетности».</w:t>
      </w:r>
    </w:p>
    <w:p w:rsidR="00947718" w:rsidRPr="00947718" w:rsidRDefault="00947718" w:rsidP="00947718">
      <w:pPr>
        <w:spacing w:after="0" w:line="240" w:lineRule="auto"/>
        <w:ind w:firstLine="709"/>
        <w:jc w:val="both"/>
        <w:rPr>
          <w:rFonts w:ascii="Times New Roman" w:hAnsi="Times New Roman" w:cs="Times New Roman"/>
          <w:sz w:val="28"/>
          <w:szCs w:val="28"/>
        </w:rPr>
      </w:pPr>
    </w:p>
    <w:p w:rsidR="00947718" w:rsidRPr="00947718" w:rsidRDefault="00947718" w:rsidP="00947718">
      <w:pPr>
        <w:spacing w:after="0" w:line="240" w:lineRule="auto"/>
        <w:ind w:firstLine="709"/>
        <w:jc w:val="both"/>
        <w:rPr>
          <w:rFonts w:ascii="Times New Roman" w:hAnsi="Times New Roman" w:cs="Times New Roman"/>
          <w:sz w:val="28"/>
          <w:szCs w:val="28"/>
        </w:rPr>
      </w:pPr>
      <w:r w:rsidRPr="00947718">
        <w:rPr>
          <w:rFonts w:ascii="Times New Roman" w:hAnsi="Times New Roman" w:cs="Times New Roman"/>
          <w:sz w:val="28"/>
          <w:szCs w:val="28"/>
        </w:rPr>
        <w:t>Сведения об исполнении консолидированного бюджета Шпаковского муниципального района представлены в приложении «Сведения об исполнении консолидированного бюджета» (ф. 0503364).</w:t>
      </w:r>
    </w:p>
    <w:p w:rsidR="001827D0" w:rsidRDefault="001827D0" w:rsidP="00542799">
      <w:pPr>
        <w:spacing w:line="240" w:lineRule="auto"/>
        <w:ind w:firstLine="709"/>
        <w:jc w:val="both"/>
        <w:rPr>
          <w:rFonts w:ascii="Times New Roman" w:hAnsi="Times New Roman" w:cs="Times New Roman"/>
          <w:sz w:val="28"/>
          <w:szCs w:val="28"/>
        </w:rPr>
      </w:pPr>
      <w:r w:rsidRPr="00D80C8B">
        <w:rPr>
          <w:rFonts w:ascii="Times New Roman" w:hAnsi="Times New Roman" w:cs="Times New Roman"/>
          <w:sz w:val="28"/>
          <w:szCs w:val="28"/>
        </w:rPr>
        <w:t>За 2017 год в бюджет Шпаковского района поступило доходов 2245266974,17</w:t>
      </w:r>
      <w:r>
        <w:rPr>
          <w:rFonts w:ascii="Times New Roman" w:hAnsi="Times New Roman" w:cs="Times New Roman"/>
          <w:sz w:val="28"/>
          <w:szCs w:val="28"/>
        </w:rPr>
        <w:t xml:space="preserve"> </w:t>
      </w:r>
      <w:r w:rsidRPr="00D80C8B">
        <w:rPr>
          <w:rFonts w:ascii="Times New Roman" w:hAnsi="Times New Roman" w:cs="Times New Roman"/>
          <w:sz w:val="28"/>
          <w:szCs w:val="28"/>
        </w:rPr>
        <w:t>рублей, исполнение по расходам составило 2383897257,22 рубл</w:t>
      </w:r>
      <w:r>
        <w:rPr>
          <w:rFonts w:ascii="Times New Roman" w:hAnsi="Times New Roman" w:cs="Times New Roman"/>
          <w:sz w:val="28"/>
          <w:szCs w:val="28"/>
        </w:rPr>
        <w:t>я</w:t>
      </w:r>
      <w:r w:rsidRPr="00D80C8B">
        <w:rPr>
          <w:rFonts w:ascii="Times New Roman" w:hAnsi="Times New Roman" w:cs="Times New Roman"/>
          <w:sz w:val="28"/>
          <w:szCs w:val="28"/>
        </w:rPr>
        <w:t>. Доходная часть консолидированного бюджета района за 2017 год исполнена на 103,23% при утвержденных годовых назначениях 2175058936,08 рублей. Налоговые и неналоговые доходы при плане 852558627,79 рублей поступило 892827811,28 рублей. Уточненный план безвозмездных поступлений на 2017 год составил 1322500308,29 рублей, получено безвозмездных поступлений 1352439162,89 рублей.</w:t>
      </w:r>
    </w:p>
    <w:p w:rsidR="001827D0" w:rsidRPr="00D80C8B" w:rsidRDefault="001827D0" w:rsidP="00542799">
      <w:pPr>
        <w:spacing w:line="240" w:lineRule="auto"/>
        <w:ind w:firstLine="709"/>
        <w:jc w:val="both"/>
        <w:rPr>
          <w:rFonts w:ascii="Times New Roman" w:hAnsi="Times New Roman" w:cs="Times New Roman"/>
          <w:sz w:val="28"/>
          <w:szCs w:val="28"/>
        </w:rPr>
      </w:pPr>
      <w:r w:rsidRPr="00D80C8B">
        <w:rPr>
          <w:rFonts w:ascii="Times New Roman" w:hAnsi="Times New Roman" w:cs="Times New Roman"/>
          <w:sz w:val="28"/>
          <w:szCs w:val="28"/>
        </w:rPr>
        <w:lastRenderedPageBreak/>
        <w:t xml:space="preserve">План поступления доходов по группе «1 00 00000 00 0000 000 Налоговые и неналоговые доходы» исполнен на 104,72%. Сверх плана поступило 40269183,49 рублей. Перевыполнены годовые назначения по следующим доходным источникам: </w:t>
      </w:r>
    </w:p>
    <w:p w:rsidR="001827D0" w:rsidRPr="00D80C8B" w:rsidRDefault="001827D0" w:rsidP="00542799">
      <w:pPr>
        <w:spacing w:line="240" w:lineRule="auto"/>
        <w:ind w:firstLine="709"/>
        <w:jc w:val="both"/>
        <w:rPr>
          <w:rFonts w:ascii="Times New Roman" w:hAnsi="Times New Roman" w:cs="Times New Roman"/>
          <w:sz w:val="28"/>
          <w:szCs w:val="28"/>
        </w:rPr>
      </w:pPr>
      <w:r w:rsidRPr="00D80C8B">
        <w:rPr>
          <w:rFonts w:ascii="Times New Roman" w:hAnsi="Times New Roman" w:cs="Times New Roman"/>
          <w:sz w:val="28"/>
          <w:szCs w:val="28"/>
        </w:rPr>
        <w:t>налог на доходы физических лиц на 20496941,97 рублей. Объем поступлений составил 562759668,01 рублей или 103,78% к годовым плановым назначениям 542262726,04 рублей. Поступила недоимка прошлых лет по предприятиям: ЗАО "</w:t>
      </w:r>
      <w:proofErr w:type="spellStart"/>
      <w:r w:rsidRPr="00D80C8B">
        <w:rPr>
          <w:rFonts w:ascii="Times New Roman" w:hAnsi="Times New Roman" w:cs="Times New Roman"/>
          <w:sz w:val="28"/>
          <w:szCs w:val="28"/>
        </w:rPr>
        <w:t>СМИК"за</w:t>
      </w:r>
      <w:proofErr w:type="spellEnd"/>
      <w:r w:rsidRPr="00D80C8B">
        <w:rPr>
          <w:rFonts w:ascii="Times New Roman" w:hAnsi="Times New Roman" w:cs="Times New Roman"/>
          <w:sz w:val="28"/>
          <w:szCs w:val="28"/>
        </w:rPr>
        <w:t xml:space="preserve"> 2016 год; ООО «Чапаевское» за 2016-2017 </w:t>
      </w:r>
      <w:proofErr w:type="gramStart"/>
      <w:r w:rsidRPr="00D80C8B">
        <w:rPr>
          <w:rFonts w:ascii="Times New Roman" w:hAnsi="Times New Roman" w:cs="Times New Roman"/>
          <w:sz w:val="28"/>
          <w:szCs w:val="28"/>
        </w:rPr>
        <w:t>год;  сельскохозяйственное</w:t>
      </w:r>
      <w:proofErr w:type="gramEnd"/>
      <w:r w:rsidRPr="00D80C8B">
        <w:rPr>
          <w:rFonts w:ascii="Times New Roman" w:hAnsi="Times New Roman" w:cs="Times New Roman"/>
          <w:sz w:val="28"/>
          <w:szCs w:val="28"/>
        </w:rPr>
        <w:t xml:space="preserve"> предприятие "</w:t>
      </w:r>
      <w:proofErr w:type="spellStart"/>
      <w:r w:rsidRPr="00D80C8B">
        <w:rPr>
          <w:rFonts w:ascii="Times New Roman" w:hAnsi="Times New Roman" w:cs="Times New Roman"/>
          <w:sz w:val="28"/>
          <w:szCs w:val="28"/>
        </w:rPr>
        <w:t>Новомарьевское</w:t>
      </w:r>
      <w:proofErr w:type="spellEnd"/>
      <w:r w:rsidRPr="00D80C8B">
        <w:rPr>
          <w:rFonts w:ascii="Times New Roman" w:hAnsi="Times New Roman" w:cs="Times New Roman"/>
          <w:sz w:val="28"/>
          <w:szCs w:val="28"/>
        </w:rPr>
        <w:t>".</w:t>
      </w:r>
    </w:p>
    <w:p w:rsidR="001827D0" w:rsidRPr="00D80C8B" w:rsidRDefault="001827D0" w:rsidP="00542799">
      <w:pPr>
        <w:spacing w:line="240" w:lineRule="auto"/>
        <w:ind w:firstLine="709"/>
        <w:jc w:val="both"/>
        <w:rPr>
          <w:rFonts w:ascii="Times New Roman" w:hAnsi="Times New Roman" w:cs="Times New Roman"/>
          <w:sz w:val="28"/>
          <w:szCs w:val="28"/>
        </w:rPr>
      </w:pPr>
      <w:r w:rsidRPr="00D80C8B">
        <w:rPr>
          <w:rFonts w:ascii="Times New Roman" w:hAnsi="Times New Roman" w:cs="Times New Roman"/>
          <w:sz w:val="28"/>
          <w:szCs w:val="28"/>
        </w:rPr>
        <w:t>акцизы по подакцизным товарам (продукции), производимым на территории Российской Федерации на 4808526,15 рублей,</w:t>
      </w:r>
      <w:r>
        <w:rPr>
          <w:rFonts w:ascii="Times New Roman" w:hAnsi="Times New Roman" w:cs="Times New Roman"/>
          <w:sz w:val="28"/>
          <w:szCs w:val="28"/>
        </w:rPr>
        <w:t xml:space="preserve"> </w:t>
      </w:r>
      <w:r w:rsidRPr="00D80C8B">
        <w:rPr>
          <w:rFonts w:ascii="Times New Roman" w:hAnsi="Times New Roman" w:cs="Times New Roman"/>
          <w:sz w:val="28"/>
          <w:szCs w:val="28"/>
        </w:rPr>
        <w:t>поступление составило 26116449,31 рублей при годовых плановых назначениях 21307923,16 рублей</w:t>
      </w:r>
      <w:r w:rsidRPr="00287F53">
        <w:rPr>
          <w:rFonts w:ascii="Times New Roman" w:hAnsi="Times New Roman" w:cs="Times New Roman"/>
          <w:sz w:val="28"/>
          <w:szCs w:val="28"/>
        </w:rPr>
        <w:t xml:space="preserve"> или 122,57%</w:t>
      </w:r>
      <w:r w:rsidRPr="00D80C8B">
        <w:rPr>
          <w:rFonts w:ascii="Times New Roman" w:hAnsi="Times New Roman" w:cs="Times New Roman"/>
          <w:sz w:val="28"/>
          <w:szCs w:val="28"/>
        </w:rPr>
        <w:t>. В декабре 2017 года поступили  доходы, сверх уточненного показателя.</w:t>
      </w:r>
    </w:p>
    <w:p w:rsidR="001827D0" w:rsidRPr="00D80C8B" w:rsidRDefault="001827D0" w:rsidP="00542799">
      <w:pPr>
        <w:spacing w:line="240" w:lineRule="auto"/>
        <w:ind w:firstLine="709"/>
        <w:jc w:val="both"/>
        <w:rPr>
          <w:rFonts w:ascii="Times New Roman" w:hAnsi="Times New Roman" w:cs="Times New Roman"/>
          <w:sz w:val="28"/>
          <w:szCs w:val="28"/>
        </w:rPr>
      </w:pPr>
      <w:r w:rsidRPr="00D80C8B">
        <w:rPr>
          <w:rFonts w:ascii="Times New Roman" w:hAnsi="Times New Roman" w:cs="Times New Roman"/>
          <w:sz w:val="28"/>
          <w:szCs w:val="28"/>
        </w:rPr>
        <w:t xml:space="preserve">единый налог на вмененный доход для отдельных видов деятельности на 78299,35 рублей. Фактически поступило 33878299,35 рублей, что составило 100,23% к годовым плановым назначениям. </w:t>
      </w:r>
    </w:p>
    <w:p w:rsidR="001827D0" w:rsidRPr="00D80C8B" w:rsidRDefault="001827D0" w:rsidP="00542799">
      <w:pPr>
        <w:spacing w:line="240" w:lineRule="auto"/>
        <w:ind w:firstLine="709"/>
        <w:jc w:val="both"/>
        <w:rPr>
          <w:rFonts w:ascii="Times New Roman" w:hAnsi="Times New Roman" w:cs="Times New Roman"/>
          <w:sz w:val="28"/>
          <w:szCs w:val="28"/>
        </w:rPr>
      </w:pPr>
      <w:r w:rsidRPr="00D80C8B">
        <w:rPr>
          <w:rFonts w:ascii="Times New Roman" w:hAnsi="Times New Roman" w:cs="Times New Roman"/>
          <w:sz w:val="28"/>
          <w:szCs w:val="28"/>
        </w:rPr>
        <w:t>налог на имущество физических лиц на 1639605,69 рублей. При плане на год 17556951,66 рублей, поступление составило 19196557,35 рублей или 109,34%. Увеличение связано с поступлением недоимки прошлых лет, проводилась работа с неплательщиками на заседании межведомственной комиссии;</w:t>
      </w:r>
    </w:p>
    <w:p w:rsidR="001827D0" w:rsidRPr="00D80C8B" w:rsidRDefault="001827D0" w:rsidP="00542799">
      <w:pPr>
        <w:spacing w:line="240" w:lineRule="auto"/>
        <w:ind w:firstLine="709"/>
        <w:jc w:val="both"/>
        <w:rPr>
          <w:rFonts w:ascii="Times New Roman" w:hAnsi="Times New Roman" w:cs="Times New Roman"/>
          <w:sz w:val="28"/>
          <w:szCs w:val="28"/>
        </w:rPr>
      </w:pPr>
      <w:r w:rsidRPr="00D80C8B">
        <w:rPr>
          <w:rFonts w:ascii="Times New Roman" w:hAnsi="Times New Roman" w:cs="Times New Roman"/>
          <w:sz w:val="28"/>
          <w:szCs w:val="28"/>
        </w:rPr>
        <w:t>государственная пошлина на 614269,05 рублей. Поступило 14284029,05 рублей или 104,49% к годовым плановым назначениям 13 669 760,00 рублей. Предоставляемая услуга носит заявительный характер и предоставляется по мере востребованности у населения. Увеличилось количество дел, рассматриваемых в судах общей юрисдикции, мировыми судьями;</w:t>
      </w:r>
    </w:p>
    <w:p w:rsidR="001827D0" w:rsidRPr="00D80C8B" w:rsidRDefault="001827D0" w:rsidP="00542799">
      <w:pPr>
        <w:spacing w:line="240" w:lineRule="auto"/>
        <w:ind w:firstLine="709"/>
        <w:jc w:val="both"/>
        <w:rPr>
          <w:rFonts w:ascii="Times New Roman" w:hAnsi="Times New Roman" w:cs="Times New Roman"/>
          <w:sz w:val="28"/>
          <w:szCs w:val="28"/>
        </w:rPr>
      </w:pPr>
      <w:r w:rsidRPr="00D80C8B">
        <w:rPr>
          <w:rFonts w:ascii="Times New Roman" w:hAnsi="Times New Roman" w:cs="Times New Roman"/>
          <w:sz w:val="28"/>
          <w:szCs w:val="28"/>
        </w:rPr>
        <w:t xml:space="preserve">доходы от использования имущества, находящегося в государственной и муниципальной собственности на </w:t>
      </w:r>
      <w:r>
        <w:rPr>
          <w:rFonts w:ascii="Times New Roman" w:hAnsi="Times New Roman" w:cs="Times New Roman"/>
          <w:sz w:val="28"/>
          <w:szCs w:val="28"/>
        </w:rPr>
        <w:t>3866668,92</w:t>
      </w:r>
      <w:r w:rsidRPr="00D80C8B">
        <w:rPr>
          <w:rFonts w:ascii="Times New Roman" w:hAnsi="Times New Roman" w:cs="Times New Roman"/>
          <w:sz w:val="28"/>
          <w:szCs w:val="28"/>
        </w:rPr>
        <w:t xml:space="preserve"> рублей. При плановых назначения </w:t>
      </w:r>
      <w:r>
        <w:rPr>
          <w:rFonts w:ascii="Times New Roman" w:hAnsi="Times New Roman" w:cs="Times New Roman"/>
          <w:sz w:val="28"/>
          <w:szCs w:val="28"/>
        </w:rPr>
        <w:t>49544949,31</w:t>
      </w:r>
      <w:r w:rsidRPr="00D80C8B">
        <w:rPr>
          <w:rFonts w:ascii="Times New Roman" w:hAnsi="Times New Roman" w:cs="Times New Roman"/>
          <w:sz w:val="28"/>
          <w:szCs w:val="28"/>
        </w:rPr>
        <w:t xml:space="preserve"> рублей поступило </w:t>
      </w:r>
      <w:r>
        <w:rPr>
          <w:rFonts w:ascii="Times New Roman" w:hAnsi="Times New Roman" w:cs="Times New Roman"/>
          <w:sz w:val="28"/>
          <w:szCs w:val="28"/>
        </w:rPr>
        <w:t>53411628,23</w:t>
      </w:r>
      <w:r w:rsidRPr="00D80C8B">
        <w:rPr>
          <w:rFonts w:ascii="Times New Roman" w:hAnsi="Times New Roman" w:cs="Times New Roman"/>
          <w:sz w:val="28"/>
          <w:szCs w:val="28"/>
        </w:rPr>
        <w:t xml:space="preserve"> рубл</w:t>
      </w:r>
      <w:r>
        <w:rPr>
          <w:rFonts w:ascii="Times New Roman" w:hAnsi="Times New Roman" w:cs="Times New Roman"/>
          <w:sz w:val="28"/>
          <w:szCs w:val="28"/>
        </w:rPr>
        <w:t>я</w:t>
      </w:r>
      <w:r w:rsidRPr="00D80C8B">
        <w:rPr>
          <w:rFonts w:ascii="Times New Roman" w:hAnsi="Times New Roman" w:cs="Times New Roman"/>
          <w:sz w:val="28"/>
          <w:szCs w:val="28"/>
        </w:rPr>
        <w:t xml:space="preserve"> или 10</w:t>
      </w:r>
      <w:r>
        <w:rPr>
          <w:rFonts w:ascii="Times New Roman" w:hAnsi="Times New Roman" w:cs="Times New Roman"/>
          <w:sz w:val="28"/>
          <w:szCs w:val="28"/>
        </w:rPr>
        <w:t>7</w:t>
      </w:r>
      <w:r w:rsidRPr="00D80C8B">
        <w:rPr>
          <w:rFonts w:ascii="Times New Roman" w:hAnsi="Times New Roman" w:cs="Times New Roman"/>
          <w:sz w:val="28"/>
          <w:szCs w:val="28"/>
        </w:rPr>
        <w:t>,</w:t>
      </w:r>
      <w:r>
        <w:rPr>
          <w:rFonts w:ascii="Times New Roman" w:hAnsi="Times New Roman" w:cs="Times New Roman"/>
          <w:sz w:val="28"/>
          <w:szCs w:val="28"/>
        </w:rPr>
        <w:t>8</w:t>
      </w:r>
      <w:r w:rsidRPr="00D80C8B">
        <w:rPr>
          <w:rFonts w:ascii="Times New Roman" w:hAnsi="Times New Roman" w:cs="Times New Roman"/>
          <w:sz w:val="28"/>
          <w:szCs w:val="28"/>
        </w:rPr>
        <w:t xml:space="preserve">0%. По итогам </w:t>
      </w:r>
      <w:proofErr w:type="spellStart"/>
      <w:r w:rsidRPr="00D80C8B">
        <w:rPr>
          <w:rFonts w:ascii="Times New Roman" w:hAnsi="Times New Roman" w:cs="Times New Roman"/>
          <w:sz w:val="28"/>
          <w:szCs w:val="28"/>
        </w:rPr>
        <w:t>претензионно</w:t>
      </w:r>
      <w:proofErr w:type="spellEnd"/>
      <w:r w:rsidRPr="00D80C8B">
        <w:rPr>
          <w:rFonts w:ascii="Times New Roman" w:hAnsi="Times New Roman" w:cs="Times New Roman"/>
          <w:sz w:val="28"/>
          <w:szCs w:val="28"/>
        </w:rPr>
        <w:t xml:space="preserve"> -исковой работы в досудебном порядке поступили доходы в виде задолженности по арендной плате за земельные участки сельскохозяйственного назначения и промышленности;</w:t>
      </w:r>
    </w:p>
    <w:p w:rsidR="001827D0" w:rsidRPr="00D80C8B" w:rsidRDefault="001827D0" w:rsidP="00542799">
      <w:pPr>
        <w:spacing w:line="240" w:lineRule="auto"/>
        <w:ind w:firstLine="709"/>
        <w:jc w:val="both"/>
        <w:rPr>
          <w:rFonts w:ascii="Times New Roman" w:hAnsi="Times New Roman" w:cs="Times New Roman"/>
          <w:sz w:val="28"/>
          <w:szCs w:val="28"/>
        </w:rPr>
      </w:pPr>
      <w:r w:rsidRPr="00D80C8B">
        <w:rPr>
          <w:rFonts w:ascii="Times New Roman" w:hAnsi="Times New Roman" w:cs="Times New Roman"/>
          <w:sz w:val="28"/>
          <w:szCs w:val="28"/>
        </w:rPr>
        <w:t>доходы от оказания платных услуг и компенсации затрат государства на 1105014,16 рублей</w:t>
      </w:r>
      <w:r>
        <w:rPr>
          <w:rFonts w:ascii="Times New Roman" w:hAnsi="Times New Roman" w:cs="Times New Roman"/>
          <w:sz w:val="28"/>
          <w:szCs w:val="28"/>
        </w:rPr>
        <w:t>.</w:t>
      </w:r>
      <w:r w:rsidRPr="00D80C8B">
        <w:rPr>
          <w:rFonts w:ascii="Times New Roman" w:hAnsi="Times New Roman" w:cs="Times New Roman"/>
          <w:sz w:val="28"/>
          <w:szCs w:val="28"/>
        </w:rPr>
        <w:t xml:space="preserve"> </w:t>
      </w:r>
      <w:r>
        <w:rPr>
          <w:rFonts w:ascii="Times New Roman" w:hAnsi="Times New Roman" w:cs="Times New Roman"/>
          <w:sz w:val="28"/>
          <w:szCs w:val="28"/>
        </w:rPr>
        <w:t xml:space="preserve">Выполнение составило </w:t>
      </w:r>
      <w:r w:rsidRPr="00287F53">
        <w:rPr>
          <w:rFonts w:ascii="Times New Roman" w:hAnsi="Times New Roman" w:cs="Times New Roman"/>
          <w:sz w:val="28"/>
          <w:szCs w:val="28"/>
        </w:rPr>
        <w:t xml:space="preserve">106,45 % </w:t>
      </w:r>
      <w:r>
        <w:rPr>
          <w:rFonts w:ascii="Times New Roman" w:hAnsi="Times New Roman" w:cs="Times New Roman"/>
          <w:sz w:val="28"/>
          <w:szCs w:val="28"/>
        </w:rPr>
        <w:t>к</w:t>
      </w:r>
      <w:r w:rsidRPr="00D80C8B">
        <w:rPr>
          <w:rFonts w:ascii="Times New Roman" w:hAnsi="Times New Roman" w:cs="Times New Roman"/>
          <w:sz w:val="28"/>
          <w:szCs w:val="28"/>
        </w:rPr>
        <w:t xml:space="preserve"> годовым плановым назначениям 17133774,15 руб</w:t>
      </w:r>
      <w:r>
        <w:rPr>
          <w:rFonts w:ascii="Times New Roman" w:hAnsi="Times New Roman" w:cs="Times New Roman"/>
          <w:sz w:val="28"/>
          <w:szCs w:val="28"/>
        </w:rPr>
        <w:t>лей</w:t>
      </w:r>
      <w:r w:rsidRPr="00D80C8B">
        <w:rPr>
          <w:rFonts w:ascii="Times New Roman" w:hAnsi="Times New Roman" w:cs="Times New Roman"/>
          <w:sz w:val="28"/>
          <w:szCs w:val="28"/>
        </w:rPr>
        <w:t xml:space="preserve"> </w:t>
      </w:r>
      <w:r>
        <w:rPr>
          <w:rFonts w:ascii="Times New Roman" w:hAnsi="Times New Roman" w:cs="Times New Roman"/>
          <w:sz w:val="28"/>
          <w:szCs w:val="28"/>
        </w:rPr>
        <w:t>при фактическом поступлении</w:t>
      </w:r>
      <w:r w:rsidRPr="00D80C8B">
        <w:rPr>
          <w:rFonts w:ascii="Times New Roman" w:hAnsi="Times New Roman" w:cs="Times New Roman"/>
          <w:sz w:val="28"/>
          <w:szCs w:val="28"/>
        </w:rPr>
        <w:t xml:space="preserve"> 18238788,31 рублей</w:t>
      </w:r>
      <w:r>
        <w:rPr>
          <w:rFonts w:ascii="Times New Roman" w:hAnsi="Times New Roman" w:cs="Times New Roman"/>
          <w:sz w:val="28"/>
          <w:szCs w:val="28"/>
        </w:rPr>
        <w:t>.</w:t>
      </w:r>
      <w:r w:rsidRPr="00D80C8B">
        <w:t xml:space="preserve"> </w:t>
      </w:r>
      <w:r w:rsidRPr="00D80C8B">
        <w:rPr>
          <w:rFonts w:ascii="Times New Roman" w:hAnsi="Times New Roman" w:cs="Times New Roman"/>
          <w:sz w:val="28"/>
          <w:szCs w:val="28"/>
        </w:rPr>
        <w:t>Поступил</w:t>
      </w:r>
      <w:r>
        <w:t xml:space="preserve"> </w:t>
      </w:r>
      <w:r>
        <w:rPr>
          <w:rFonts w:ascii="Times New Roman" w:hAnsi="Times New Roman" w:cs="Times New Roman"/>
          <w:sz w:val="28"/>
          <w:szCs w:val="28"/>
        </w:rPr>
        <w:t>в</w:t>
      </w:r>
      <w:r w:rsidRPr="00D80C8B">
        <w:rPr>
          <w:rFonts w:ascii="Times New Roman" w:hAnsi="Times New Roman" w:cs="Times New Roman"/>
          <w:sz w:val="28"/>
          <w:szCs w:val="28"/>
        </w:rPr>
        <w:t xml:space="preserve">озврат средств </w:t>
      </w:r>
      <w:r>
        <w:rPr>
          <w:rFonts w:ascii="Times New Roman" w:hAnsi="Times New Roman" w:cs="Times New Roman"/>
          <w:sz w:val="28"/>
          <w:szCs w:val="28"/>
        </w:rPr>
        <w:t xml:space="preserve">от </w:t>
      </w:r>
      <w:r w:rsidRPr="00D80C8B">
        <w:rPr>
          <w:rFonts w:ascii="Times New Roman" w:hAnsi="Times New Roman" w:cs="Times New Roman"/>
          <w:sz w:val="28"/>
          <w:szCs w:val="28"/>
        </w:rPr>
        <w:t>ОАО "Институт</w:t>
      </w:r>
      <w:r>
        <w:rPr>
          <w:rFonts w:ascii="Times New Roman" w:hAnsi="Times New Roman" w:cs="Times New Roman"/>
          <w:sz w:val="28"/>
          <w:szCs w:val="28"/>
        </w:rPr>
        <w:t>а</w:t>
      </w:r>
      <w:r w:rsidRPr="00D80C8B">
        <w:rPr>
          <w:rFonts w:ascii="Times New Roman" w:hAnsi="Times New Roman" w:cs="Times New Roman"/>
          <w:sz w:val="28"/>
          <w:szCs w:val="28"/>
        </w:rPr>
        <w:t xml:space="preserve"> Ставрополь </w:t>
      </w:r>
      <w:proofErr w:type="spellStart"/>
      <w:r w:rsidRPr="00D80C8B">
        <w:rPr>
          <w:rFonts w:ascii="Times New Roman" w:hAnsi="Times New Roman" w:cs="Times New Roman"/>
          <w:sz w:val="28"/>
          <w:szCs w:val="28"/>
        </w:rPr>
        <w:t>Гражданпроект</w:t>
      </w:r>
      <w:proofErr w:type="spellEnd"/>
      <w:r w:rsidRPr="00D80C8B">
        <w:rPr>
          <w:rFonts w:ascii="Times New Roman" w:hAnsi="Times New Roman" w:cs="Times New Roman"/>
          <w:sz w:val="28"/>
          <w:szCs w:val="28"/>
        </w:rPr>
        <w:t>"</w:t>
      </w:r>
      <w:r>
        <w:rPr>
          <w:rFonts w:ascii="Times New Roman" w:hAnsi="Times New Roman" w:cs="Times New Roman"/>
          <w:sz w:val="28"/>
          <w:szCs w:val="28"/>
        </w:rPr>
        <w:t>;</w:t>
      </w:r>
    </w:p>
    <w:p w:rsidR="001827D0" w:rsidRDefault="001827D0" w:rsidP="00542799">
      <w:pPr>
        <w:spacing w:line="240" w:lineRule="auto"/>
        <w:ind w:firstLine="709"/>
        <w:jc w:val="both"/>
        <w:rPr>
          <w:rFonts w:ascii="Times New Roman" w:hAnsi="Times New Roman" w:cs="Times New Roman"/>
          <w:sz w:val="28"/>
          <w:szCs w:val="28"/>
        </w:rPr>
      </w:pPr>
      <w:r w:rsidRPr="00D80C8B">
        <w:rPr>
          <w:rFonts w:ascii="Times New Roman" w:hAnsi="Times New Roman" w:cs="Times New Roman"/>
          <w:sz w:val="28"/>
          <w:szCs w:val="28"/>
        </w:rPr>
        <w:t>доходы от продажи земельных участков, находящихся в государственной и муниципальной собственности на 4958963,66 рублей</w:t>
      </w:r>
      <w:r>
        <w:rPr>
          <w:rFonts w:ascii="Times New Roman" w:hAnsi="Times New Roman" w:cs="Times New Roman"/>
          <w:sz w:val="28"/>
          <w:szCs w:val="28"/>
        </w:rPr>
        <w:t>. Исполнение</w:t>
      </w:r>
      <w:r w:rsidRPr="00D80C8B">
        <w:rPr>
          <w:rFonts w:ascii="Times New Roman" w:hAnsi="Times New Roman" w:cs="Times New Roman"/>
          <w:sz w:val="28"/>
          <w:szCs w:val="28"/>
        </w:rPr>
        <w:t xml:space="preserve"> </w:t>
      </w:r>
      <w:r>
        <w:rPr>
          <w:rFonts w:ascii="Times New Roman" w:hAnsi="Times New Roman" w:cs="Times New Roman"/>
          <w:sz w:val="28"/>
          <w:szCs w:val="28"/>
        </w:rPr>
        <w:t xml:space="preserve">составило </w:t>
      </w:r>
      <w:r w:rsidRPr="00D80C8B">
        <w:rPr>
          <w:rFonts w:ascii="Times New Roman" w:hAnsi="Times New Roman" w:cs="Times New Roman"/>
          <w:sz w:val="28"/>
          <w:szCs w:val="28"/>
        </w:rPr>
        <w:lastRenderedPageBreak/>
        <w:t>130,47%</w:t>
      </w:r>
      <w:r>
        <w:rPr>
          <w:rFonts w:ascii="Times New Roman" w:hAnsi="Times New Roman" w:cs="Times New Roman"/>
          <w:sz w:val="28"/>
          <w:szCs w:val="28"/>
        </w:rPr>
        <w:t xml:space="preserve"> при плане 16272497,00 рублей и фактическом поступлении 21231460,66 рублей</w:t>
      </w:r>
      <w:r w:rsidRPr="00D80C8B">
        <w:rPr>
          <w:rFonts w:ascii="Times New Roman" w:hAnsi="Times New Roman" w:cs="Times New Roman"/>
          <w:sz w:val="28"/>
          <w:szCs w:val="28"/>
        </w:rPr>
        <w:t>. Перевыполнение сложилось в связи с активным выкупом гражданами земельных участков, находящихся ранее в аренде, данный вид налога носит заявительный характер;</w:t>
      </w:r>
    </w:p>
    <w:p w:rsidR="001827D0" w:rsidRPr="00D80C8B" w:rsidRDefault="001827D0" w:rsidP="00542799">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Pr="00287F53">
        <w:rPr>
          <w:rFonts w:ascii="Times New Roman" w:hAnsi="Times New Roman" w:cs="Times New Roman"/>
          <w:sz w:val="28"/>
          <w:szCs w:val="28"/>
        </w:rPr>
        <w:t>оходы от штрафов, санкций, возмещения ущерба</w:t>
      </w:r>
      <w:r>
        <w:rPr>
          <w:rFonts w:ascii="Times New Roman" w:hAnsi="Times New Roman" w:cs="Times New Roman"/>
          <w:sz w:val="28"/>
          <w:szCs w:val="28"/>
        </w:rPr>
        <w:t xml:space="preserve"> на 1311648,07 рублей. Исполнение составило </w:t>
      </w:r>
      <w:r w:rsidRPr="00F54B66">
        <w:rPr>
          <w:rFonts w:ascii="Times New Roman" w:hAnsi="Times New Roman" w:cs="Times New Roman"/>
          <w:sz w:val="28"/>
          <w:szCs w:val="28"/>
        </w:rPr>
        <w:t xml:space="preserve">10401248,49 рублей </w:t>
      </w:r>
      <w:r>
        <w:rPr>
          <w:rFonts w:ascii="Times New Roman" w:hAnsi="Times New Roman" w:cs="Times New Roman"/>
          <w:sz w:val="28"/>
          <w:szCs w:val="28"/>
        </w:rPr>
        <w:t>или 114,43 % к годовым плановым назначениям 9089600,42 рубля.</w:t>
      </w:r>
    </w:p>
    <w:p w:rsidR="001827D0" w:rsidRDefault="001827D0" w:rsidP="00542799">
      <w:pPr>
        <w:spacing w:line="240" w:lineRule="auto"/>
        <w:ind w:firstLine="709"/>
        <w:jc w:val="both"/>
        <w:rPr>
          <w:rFonts w:ascii="Times New Roman" w:hAnsi="Times New Roman" w:cs="Times New Roman"/>
          <w:sz w:val="28"/>
          <w:szCs w:val="28"/>
        </w:rPr>
      </w:pPr>
      <w:r w:rsidRPr="00D80C8B">
        <w:rPr>
          <w:rFonts w:ascii="Times New Roman" w:hAnsi="Times New Roman" w:cs="Times New Roman"/>
          <w:sz w:val="28"/>
          <w:szCs w:val="28"/>
        </w:rPr>
        <w:t xml:space="preserve">Невыполнение плановых назначений 99,67% по земельному налогу в сумме 389317,11 рублей. </w:t>
      </w:r>
      <w:r>
        <w:rPr>
          <w:rFonts w:ascii="Times New Roman" w:hAnsi="Times New Roman" w:cs="Times New Roman"/>
          <w:sz w:val="28"/>
          <w:szCs w:val="28"/>
        </w:rPr>
        <w:t>О</w:t>
      </w:r>
      <w:r w:rsidRPr="006A62A7">
        <w:rPr>
          <w:rFonts w:ascii="Times New Roman" w:hAnsi="Times New Roman" w:cs="Times New Roman"/>
          <w:sz w:val="28"/>
          <w:szCs w:val="28"/>
        </w:rPr>
        <w:t>бъясняется наличием на конец года задолженности по перечислению налога у налогоплательщиков, крупнейшим плательщиком земельного налога на территории муниципального образования является ОАО НПК "</w:t>
      </w:r>
      <w:proofErr w:type="spellStart"/>
      <w:r w:rsidRPr="006A62A7">
        <w:rPr>
          <w:rFonts w:ascii="Times New Roman" w:hAnsi="Times New Roman" w:cs="Times New Roman"/>
          <w:sz w:val="28"/>
          <w:szCs w:val="28"/>
        </w:rPr>
        <w:t>Эском</w:t>
      </w:r>
      <w:proofErr w:type="spellEnd"/>
      <w:r w:rsidRPr="006A62A7">
        <w:rPr>
          <w:rFonts w:ascii="Times New Roman" w:hAnsi="Times New Roman" w:cs="Times New Roman"/>
          <w:sz w:val="28"/>
          <w:szCs w:val="28"/>
        </w:rPr>
        <w:t>", не оплачена задолженность по земельному налогу за 2015 - 2016гг.</w:t>
      </w:r>
      <w:r w:rsidRPr="00D80C8B">
        <w:rPr>
          <w:rFonts w:ascii="Times New Roman" w:hAnsi="Times New Roman" w:cs="Times New Roman"/>
          <w:sz w:val="28"/>
          <w:szCs w:val="28"/>
        </w:rPr>
        <w:t>Фактическое поступление составило 119369273,71 рублей при плане 119758590,82 рублей.</w:t>
      </w:r>
    </w:p>
    <w:p w:rsidR="001827D0" w:rsidRPr="00D80C8B" w:rsidRDefault="001827D0" w:rsidP="00542799">
      <w:pPr>
        <w:spacing w:line="240" w:lineRule="auto"/>
        <w:ind w:firstLine="709"/>
        <w:jc w:val="both"/>
        <w:rPr>
          <w:rFonts w:ascii="Times New Roman" w:hAnsi="Times New Roman" w:cs="Times New Roman"/>
          <w:sz w:val="28"/>
          <w:szCs w:val="28"/>
        </w:rPr>
      </w:pPr>
      <w:r w:rsidRPr="00D80C8B">
        <w:rPr>
          <w:rFonts w:ascii="Times New Roman" w:hAnsi="Times New Roman" w:cs="Times New Roman"/>
          <w:sz w:val="28"/>
          <w:szCs w:val="28"/>
        </w:rPr>
        <w:t>План поступлений по группе «2 00 00000 00 0000 000 Безвозмездные поступления» исполнен на 102,26 %. При плане 1 322 500 308,29 рублей поступило 1 352 439 162,89 рублей. Отклонение составило 29 938 854,60 рублей за счет фактического поступления средств в декабре, в связи с чем не было возможности уточнить плановые назначения.</w:t>
      </w:r>
    </w:p>
    <w:p w:rsidR="001827D0" w:rsidRPr="00D80C8B" w:rsidRDefault="00542799" w:rsidP="00542799">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Ф</w:t>
      </w:r>
      <w:r w:rsidR="001827D0" w:rsidRPr="00D80C8B">
        <w:rPr>
          <w:rFonts w:ascii="Times New Roman" w:hAnsi="Times New Roman" w:cs="Times New Roman"/>
          <w:sz w:val="28"/>
          <w:szCs w:val="28"/>
        </w:rPr>
        <w:t>актическое поступление 2017 года превысило исполнение доходной части бюджета 2016 года на 36 737 098,20</w:t>
      </w:r>
      <w:r>
        <w:rPr>
          <w:rFonts w:ascii="Times New Roman" w:hAnsi="Times New Roman" w:cs="Times New Roman"/>
          <w:sz w:val="28"/>
          <w:szCs w:val="28"/>
        </w:rPr>
        <w:t xml:space="preserve"> </w:t>
      </w:r>
      <w:r w:rsidR="001827D0" w:rsidRPr="00D80C8B">
        <w:rPr>
          <w:rFonts w:ascii="Times New Roman" w:hAnsi="Times New Roman" w:cs="Times New Roman"/>
          <w:sz w:val="28"/>
          <w:szCs w:val="28"/>
        </w:rPr>
        <w:t>рублей,</w:t>
      </w:r>
      <w:r>
        <w:rPr>
          <w:rFonts w:ascii="Times New Roman" w:hAnsi="Times New Roman" w:cs="Times New Roman"/>
          <w:sz w:val="28"/>
          <w:szCs w:val="28"/>
        </w:rPr>
        <w:t xml:space="preserve"> </w:t>
      </w:r>
      <w:r w:rsidR="001827D0" w:rsidRPr="00D80C8B">
        <w:rPr>
          <w:rFonts w:ascii="Times New Roman" w:hAnsi="Times New Roman" w:cs="Times New Roman"/>
          <w:sz w:val="28"/>
          <w:szCs w:val="28"/>
        </w:rPr>
        <w:t>в том числе по:</w:t>
      </w:r>
    </w:p>
    <w:p w:rsidR="00542799" w:rsidRDefault="001827D0" w:rsidP="00542799">
      <w:pPr>
        <w:spacing w:line="240" w:lineRule="auto"/>
        <w:ind w:firstLine="709"/>
        <w:jc w:val="both"/>
        <w:rPr>
          <w:rFonts w:ascii="Times New Roman" w:hAnsi="Times New Roman" w:cs="Times New Roman"/>
          <w:sz w:val="28"/>
          <w:szCs w:val="28"/>
        </w:rPr>
      </w:pPr>
      <w:r w:rsidRPr="00D80C8B">
        <w:rPr>
          <w:rFonts w:ascii="Times New Roman" w:hAnsi="Times New Roman" w:cs="Times New Roman"/>
          <w:sz w:val="28"/>
          <w:szCs w:val="28"/>
        </w:rPr>
        <w:t>налогу на доходы физических лиц на 90 996 450,49 рублей;</w:t>
      </w:r>
    </w:p>
    <w:p w:rsidR="001827D0" w:rsidRPr="00D80C8B" w:rsidRDefault="001827D0" w:rsidP="00542799">
      <w:pPr>
        <w:spacing w:line="240" w:lineRule="auto"/>
        <w:ind w:firstLine="709"/>
        <w:jc w:val="both"/>
        <w:rPr>
          <w:rFonts w:ascii="Times New Roman" w:hAnsi="Times New Roman" w:cs="Times New Roman"/>
          <w:sz w:val="28"/>
          <w:szCs w:val="28"/>
        </w:rPr>
      </w:pPr>
      <w:r w:rsidRPr="00D80C8B">
        <w:rPr>
          <w:rFonts w:ascii="Times New Roman" w:hAnsi="Times New Roman" w:cs="Times New Roman"/>
          <w:sz w:val="28"/>
          <w:szCs w:val="28"/>
        </w:rPr>
        <w:t>налогу на имущество физических лиц на 2 644 698,44 рублей;</w:t>
      </w:r>
    </w:p>
    <w:p w:rsidR="001827D0" w:rsidRPr="00D80C8B" w:rsidRDefault="001827D0" w:rsidP="00542799">
      <w:pPr>
        <w:spacing w:line="240" w:lineRule="auto"/>
        <w:ind w:firstLine="709"/>
        <w:jc w:val="both"/>
        <w:rPr>
          <w:rFonts w:ascii="Times New Roman" w:hAnsi="Times New Roman" w:cs="Times New Roman"/>
          <w:sz w:val="28"/>
          <w:szCs w:val="28"/>
        </w:rPr>
      </w:pPr>
      <w:r w:rsidRPr="00D80C8B">
        <w:rPr>
          <w:rFonts w:ascii="Times New Roman" w:hAnsi="Times New Roman" w:cs="Times New Roman"/>
          <w:sz w:val="28"/>
          <w:szCs w:val="28"/>
        </w:rPr>
        <w:t>земельному налогу на 27 257 473,43 рублей;</w:t>
      </w:r>
    </w:p>
    <w:p w:rsidR="001827D0" w:rsidRPr="00D80C8B" w:rsidRDefault="001827D0" w:rsidP="00542799">
      <w:pPr>
        <w:spacing w:line="240" w:lineRule="auto"/>
        <w:ind w:firstLine="709"/>
        <w:jc w:val="both"/>
        <w:rPr>
          <w:rFonts w:ascii="Times New Roman" w:hAnsi="Times New Roman" w:cs="Times New Roman"/>
          <w:sz w:val="28"/>
          <w:szCs w:val="28"/>
        </w:rPr>
      </w:pPr>
      <w:r w:rsidRPr="00D80C8B">
        <w:rPr>
          <w:rFonts w:ascii="Times New Roman" w:hAnsi="Times New Roman" w:cs="Times New Roman"/>
          <w:sz w:val="28"/>
          <w:szCs w:val="28"/>
        </w:rPr>
        <w:t>платежи при пользовании природными ресурсами на 1 828 007,90 рублей;</w:t>
      </w:r>
    </w:p>
    <w:p w:rsidR="001827D0" w:rsidRPr="00D80C8B" w:rsidRDefault="001827D0" w:rsidP="00542799">
      <w:pPr>
        <w:spacing w:line="240" w:lineRule="auto"/>
        <w:ind w:firstLine="709"/>
        <w:jc w:val="both"/>
        <w:rPr>
          <w:rFonts w:ascii="Times New Roman" w:hAnsi="Times New Roman" w:cs="Times New Roman"/>
          <w:sz w:val="28"/>
          <w:szCs w:val="28"/>
        </w:rPr>
      </w:pPr>
      <w:r w:rsidRPr="00D80C8B">
        <w:rPr>
          <w:rFonts w:ascii="Times New Roman" w:hAnsi="Times New Roman" w:cs="Times New Roman"/>
          <w:sz w:val="28"/>
          <w:szCs w:val="28"/>
        </w:rPr>
        <w:t>штрафам, санкциям, возмещениям ущерба на 1 124 457,04 рублей.</w:t>
      </w:r>
    </w:p>
    <w:p w:rsidR="008D6000" w:rsidRPr="008D6000" w:rsidRDefault="006218BE" w:rsidP="00542799">
      <w:pPr>
        <w:spacing w:after="0" w:line="240" w:lineRule="auto"/>
        <w:ind w:firstLine="709"/>
        <w:jc w:val="both"/>
        <w:rPr>
          <w:rFonts w:ascii="Times New Roman" w:hAnsi="Times New Roman" w:cs="Times New Roman"/>
          <w:sz w:val="28"/>
          <w:szCs w:val="28"/>
        </w:rPr>
      </w:pPr>
      <w:r w:rsidRPr="008D6000">
        <w:rPr>
          <w:rFonts w:ascii="Times New Roman" w:hAnsi="Times New Roman" w:cs="Times New Roman"/>
          <w:sz w:val="28"/>
          <w:szCs w:val="28"/>
        </w:rPr>
        <w:t>Расходная</w:t>
      </w:r>
      <w:r w:rsidR="008D6000" w:rsidRPr="008D6000">
        <w:rPr>
          <w:rFonts w:ascii="Times New Roman" w:hAnsi="Times New Roman" w:cs="Times New Roman"/>
          <w:sz w:val="28"/>
          <w:szCs w:val="28"/>
        </w:rPr>
        <w:t xml:space="preserve"> часть консолидированного бюджета Шпаковского муниципального района, с учетом изменений</w:t>
      </w:r>
      <w:r w:rsidR="008D6000">
        <w:rPr>
          <w:rFonts w:ascii="Times New Roman" w:hAnsi="Times New Roman" w:cs="Times New Roman"/>
          <w:sz w:val="28"/>
          <w:szCs w:val="28"/>
        </w:rPr>
        <w:t xml:space="preserve"> утверждена в сумме </w:t>
      </w:r>
      <w:r w:rsidR="008D6000" w:rsidRPr="008D6000">
        <w:rPr>
          <w:rFonts w:ascii="Times New Roman" w:hAnsi="Times New Roman" w:cs="Times New Roman"/>
          <w:sz w:val="28"/>
          <w:szCs w:val="28"/>
        </w:rPr>
        <w:t>2341167232,80 рублей. Кассовое исполнение за 2017 год составило</w:t>
      </w:r>
      <w:r w:rsidR="008D6000">
        <w:rPr>
          <w:rFonts w:ascii="Times New Roman" w:hAnsi="Times New Roman" w:cs="Times New Roman"/>
          <w:sz w:val="28"/>
          <w:szCs w:val="28"/>
        </w:rPr>
        <w:t xml:space="preserve"> </w:t>
      </w:r>
      <w:r w:rsidR="008D6000" w:rsidRPr="008D6000">
        <w:rPr>
          <w:rFonts w:ascii="Times New Roman" w:hAnsi="Times New Roman" w:cs="Times New Roman"/>
          <w:sz w:val="28"/>
          <w:szCs w:val="28"/>
        </w:rPr>
        <w:t>2304995419,64 рублей, или 98,45%.</w:t>
      </w:r>
    </w:p>
    <w:p w:rsidR="008D6000" w:rsidRPr="008D6000" w:rsidRDefault="008D6000" w:rsidP="00542799">
      <w:pPr>
        <w:spacing w:after="0" w:line="240" w:lineRule="auto"/>
        <w:ind w:firstLine="709"/>
        <w:jc w:val="both"/>
        <w:rPr>
          <w:rFonts w:ascii="Times New Roman" w:hAnsi="Times New Roman" w:cs="Times New Roman"/>
          <w:sz w:val="28"/>
          <w:szCs w:val="28"/>
        </w:rPr>
      </w:pPr>
      <w:r w:rsidRPr="008D6000">
        <w:rPr>
          <w:rFonts w:ascii="Times New Roman" w:hAnsi="Times New Roman" w:cs="Times New Roman"/>
          <w:sz w:val="28"/>
          <w:szCs w:val="28"/>
        </w:rPr>
        <w:t>В результате исполнения консолидированного бюджета Шпаковского муниципального района в разрезе кодов разделов, подразделов классификации расходов бюджетов на отчетную дату по разделу «Расходы бюджета» отсутствуют показатели, по которым сумма неисполненных назначений составила 10,0 млн. рублей и выше.</w:t>
      </w:r>
    </w:p>
    <w:p w:rsidR="00D83F0E" w:rsidRPr="00CE220C" w:rsidRDefault="00D83F0E" w:rsidP="00542799">
      <w:pPr>
        <w:spacing w:after="0" w:line="240" w:lineRule="auto"/>
        <w:ind w:firstLine="709"/>
        <w:jc w:val="both"/>
        <w:rPr>
          <w:rFonts w:ascii="Times New Roman" w:hAnsi="Times New Roman" w:cs="Times New Roman"/>
          <w:sz w:val="28"/>
          <w:szCs w:val="28"/>
        </w:rPr>
      </w:pPr>
    </w:p>
    <w:p w:rsidR="005362FD" w:rsidRDefault="005362FD" w:rsidP="00493A2D">
      <w:pPr>
        <w:spacing w:after="0" w:line="240" w:lineRule="auto"/>
        <w:jc w:val="center"/>
        <w:rPr>
          <w:rFonts w:ascii="Times New Roman" w:hAnsi="Times New Roman" w:cs="Times New Roman"/>
          <w:b/>
          <w:sz w:val="28"/>
          <w:szCs w:val="28"/>
        </w:rPr>
      </w:pPr>
      <w:r w:rsidRPr="00047024">
        <w:rPr>
          <w:rFonts w:ascii="Times New Roman" w:hAnsi="Times New Roman" w:cs="Times New Roman"/>
          <w:b/>
          <w:sz w:val="28"/>
          <w:szCs w:val="28"/>
        </w:rPr>
        <w:t>Раздел 4. Анализ показателей финансовой отчетности субъекта бюджетной отчетности.</w:t>
      </w:r>
    </w:p>
    <w:p w:rsidR="005362FD" w:rsidRPr="003A77C3" w:rsidRDefault="005362FD"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lastRenderedPageBreak/>
        <w:t>Остаток на начало 201</w:t>
      </w:r>
      <w:r w:rsidR="00BF634D">
        <w:rPr>
          <w:rFonts w:ascii="Times New Roman" w:hAnsi="Times New Roman" w:cs="Times New Roman"/>
          <w:sz w:val="28"/>
          <w:szCs w:val="28"/>
        </w:rPr>
        <w:t>7</w:t>
      </w:r>
      <w:r w:rsidRPr="003A77C3">
        <w:rPr>
          <w:rFonts w:ascii="Times New Roman" w:hAnsi="Times New Roman" w:cs="Times New Roman"/>
          <w:sz w:val="28"/>
          <w:szCs w:val="28"/>
        </w:rPr>
        <w:t xml:space="preserve"> года по счету 101</w:t>
      </w:r>
      <w:r w:rsidR="00493A2D" w:rsidRPr="003A77C3">
        <w:rPr>
          <w:rFonts w:ascii="Times New Roman" w:hAnsi="Times New Roman" w:cs="Times New Roman"/>
          <w:sz w:val="28"/>
          <w:szCs w:val="28"/>
        </w:rPr>
        <w:t>.</w:t>
      </w:r>
      <w:r w:rsidRPr="003A77C3">
        <w:rPr>
          <w:rFonts w:ascii="Times New Roman" w:hAnsi="Times New Roman" w:cs="Times New Roman"/>
          <w:sz w:val="28"/>
          <w:szCs w:val="28"/>
        </w:rPr>
        <w:t xml:space="preserve">00 </w:t>
      </w:r>
      <w:r w:rsidR="00B048C2" w:rsidRPr="003A77C3">
        <w:rPr>
          <w:rFonts w:ascii="Times New Roman" w:hAnsi="Times New Roman" w:cs="Times New Roman"/>
          <w:sz w:val="28"/>
          <w:szCs w:val="28"/>
        </w:rPr>
        <w:t xml:space="preserve">«Основные средства» </w:t>
      </w:r>
      <w:r w:rsidRPr="003A77C3">
        <w:rPr>
          <w:rFonts w:ascii="Times New Roman" w:hAnsi="Times New Roman" w:cs="Times New Roman"/>
          <w:sz w:val="28"/>
          <w:szCs w:val="28"/>
        </w:rPr>
        <w:t xml:space="preserve">составил </w:t>
      </w:r>
      <w:r w:rsidR="0088070A">
        <w:rPr>
          <w:rFonts w:ascii="Times New Roman" w:hAnsi="Times New Roman" w:cs="Times New Roman"/>
          <w:sz w:val="28"/>
          <w:szCs w:val="28"/>
        </w:rPr>
        <w:t>1</w:t>
      </w:r>
      <w:r w:rsidR="00BF634D">
        <w:rPr>
          <w:rFonts w:ascii="Times New Roman" w:hAnsi="Times New Roman" w:cs="Times New Roman"/>
          <w:sz w:val="28"/>
          <w:szCs w:val="28"/>
        </w:rPr>
        <w:t>213970982</w:t>
      </w:r>
      <w:r w:rsidR="0088070A">
        <w:rPr>
          <w:rFonts w:ascii="Times New Roman" w:hAnsi="Times New Roman" w:cs="Times New Roman"/>
          <w:sz w:val="28"/>
          <w:szCs w:val="28"/>
        </w:rPr>
        <w:t>,</w:t>
      </w:r>
      <w:r w:rsidR="00BF634D">
        <w:rPr>
          <w:rFonts w:ascii="Times New Roman" w:hAnsi="Times New Roman" w:cs="Times New Roman"/>
          <w:sz w:val="28"/>
          <w:szCs w:val="28"/>
        </w:rPr>
        <w:t>87</w:t>
      </w:r>
      <w:r w:rsidRPr="003A77C3">
        <w:rPr>
          <w:rFonts w:ascii="Times New Roman" w:hAnsi="Times New Roman" w:cs="Times New Roman"/>
          <w:sz w:val="28"/>
          <w:szCs w:val="28"/>
        </w:rPr>
        <w:t xml:space="preserve"> рублей.</w:t>
      </w:r>
    </w:p>
    <w:p w:rsidR="005362FD" w:rsidRDefault="005362FD"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В течение 201</w:t>
      </w:r>
      <w:r w:rsidR="00BF634D">
        <w:rPr>
          <w:rFonts w:ascii="Times New Roman" w:hAnsi="Times New Roman" w:cs="Times New Roman"/>
          <w:sz w:val="28"/>
          <w:szCs w:val="28"/>
        </w:rPr>
        <w:t>7</w:t>
      </w:r>
      <w:r w:rsidRPr="003A77C3">
        <w:rPr>
          <w:rFonts w:ascii="Times New Roman" w:hAnsi="Times New Roman" w:cs="Times New Roman"/>
          <w:sz w:val="28"/>
          <w:szCs w:val="28"/>
        </w:rPr>
        <w:t xml:space="preserve"> года было приобретено и п</w:t>
      </w:r>
      <w:r w:rsidR="00493A2D" w:rsidRPr="003A77C3">
        <w:rPr>
          <w:rFonts w:ascii="Times New Roman" w:hAnsi="Times New Roman" w:cs="Times New Roman"/>
          <w:sz w:val="28"/>
          <w:szCs w:val="28"/>
        </w:rPr>
        <w:t xml:space="preserve">олучено </w:t>
      </w:r>
      <w:r w:rsidRPr="003A77C3">
        <w:rPr>
          <w:rFonts w:ascii="Times New Roman" w:hAnsi="Times New Roman" w:cs="Times New Roman"/>
          <w:sz w:val="28"/>
          <w:szCs w:val="28"/>
        </w:rPr>
        <w:t xml:space="preserve">основных средств на сумму </w:t>
      </w:r>
      <w:r w:rsidR="00BF634D">
        <w:rPr>
          <w:rFonts w:ascii="Times New Roman" w:hAnsi="Times New Roman" w:cs="Times New Roman"/>
          <w:sz w:val="28"/>
          <w:szCs w:val="28"/>
        </w:rPr>
        <w:t>4856105</w:t>
      </w:r>
      <w:r w:rsidR="00CE382F">
        <w:rPr>
          <w:rFonts w:ascii="Times New Roman" w:hAnsi="Times New Roman" w:cs="Times New Roman"/>
          <w:sz w:val="28"/>
          <w:szCs w:val="28"/>
        </w:rPr>
        <w:t>6,6</w:t>
      </w:r>
      <w:r w:rsidR="00BF634D">
        <w:rPr>
          <w:rFonts w:ascii="Times New Roman" w:hAnsi="Times New Roman" w:cs="Times New Roman"/>
          <w:sz w:val="28"/>
          <w:szCs w:val="28"/>
        </w:rPr>
        <w:t>2</w:t>
      </w:r>
      <w:r w:rsidRPr="003A77C3">
        <w:rPr>
          <w:rFonts w:ascii="Times New Roman" w:hAnsi="Times New Roman" w:cs="Times New Roman"/>
          <w:sz w:val="28"/>
          <w:szCs w:val="28"/>
        </w:rPr>
        <w:t xml:space="preserve"> рубл</w:t>
      </w:r>
      <w:r w:rsidR="00493A2D" w:rsidRPr="003A77C3">
        <w:rPr>
          <w:rFonts w:ascii="Times New Roman" w:hAnsi="Times New Roman" w:cs="Times New Roman"/>
          <w:sz w:val="28"/>
          <w:szCs w:val="28"/>
        </w:rPr>
        <w:t>ей</w:t>
      </w:r>
      <w:r w:rsidRPr="003A77C3">
        <w:rPr>
          <w:rFonts w:ascii="Times New Roman" w:hAnsi="Times New Roman" w:cs="Times New Roman"/>
          <w:sz w:val="28"/>
          <w:szCs w:val="28"/>
        </w:rPr>
        <w:t>, в том числе:</w:t>
      </w:r>
    </w:p>
    <w:p w:rsidR="00BF634D" w:rsidRPr="003A77C3" w:rsidRDefault="00BF634D" w:rsidP="00BF634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жилые </w:t>
      </w:r>
      <w:r w:rsidRPr="008E1159">
        <w:rPr>
          <w:rFonts w:ascii="Times New Roman" w:hAnsi="Times New Roman" w:cs="Times New Roman"/>
          <w:sz w:val="28"/>
          <w:szCs w:val="28"/>
        </w:rPr>
        <w:t>помещения (</w:t>
      </w:r>
      <w:r w:rsidR="008E1159">
        <w:rPr>
          <w:rFonts w:ascii="Times New Roman" w:hAnsi="Times New Roman" w:cs="Times New Roman"/>
          <w:sz w:val="28"/>
          <w:szCs w:val="28"/>
        </w:rPr>
        <w:t>квартира</w:t>
      </w:r>
      <w:r w:rsidR="00B348CD">
        <w:rPr>
          <w:rFonts w:ascii="Times New Roman" w:hAnsi="Times New Roman" w:cs="Times New Roman"/>
          <w:sz w:val="28"/>
          <w:szCs w:val="28"/>
        </w:rPr>
        <w:t>, перевод нежилого помещения в жилое по оценки БТИ</w:t>
      </w:r>
      <w:r w:rsidRPr="008E1159">
        <w:rPr>
          <w:rFonts w:ascii="Times New Roman" w:hAnsi="Times New Roman" w:cs="Times New Roman"/>
          <w:sz w:val="28"/>
          <w:szCs w:val="28"/>
        </w:rPr>
        <w:t>) на</w:t>
      </w:r>
      <w:r>
        <w:rPr>
          <w:rFonts w:ascii="Times New Roman" w:hAnsi="Times New Roman" w:cs="Times New Roman"/>
          <w:sz w:val="28"/>
          <w:szCs w:val="28"/>
        </w:rPr>
        <w:t xml:space="preserve"> сумму 1170273,89 рублей;</w:t>
      </w:r>
    </w:p>
    <w:p w:rsidR="005362FD" w:rsidRPr="003A77C3" w:rsidRDefault="005362FD"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 xml:space="preserve">нежилые помещения </w:t>
      </w:r>
      <w:r w:rsidRPr="008E1159">
        <w:rPr>
          <w:rFonts w:ascii="Times New Roman" w:hAnsi="Times New Roman" w:cs="Times New Roman"/>
          <w:sz w:val="28"/>
          <w:szCs w:val="28"/>
        </w:rPr>
        <w:t>(</w:t>
      </w:r>
      <w:r w:rsidR="002A014C" w:rsidRPr="008E1159">
        <w:rPr>
          <w:rFonts w:ascii="Times New Roman" w:hAnsi="Times New Roman" w:cs="Times New Roman"/>
          <w:sz w:val="28"/>
          <w:szCs w:val="28"/>
        </w:rPr>
        <w:t>административные здания</w:t>
      </w:r>
      <w:r w:rsidRPr="008E1159">
        <w:rPr>
          <w:rFonts w:ascii="Times New Roman" w:hAnsi="Times New Roman" w:cs="Times New Roman"/>
          <w:sz w:val="28"/>
          <w:szCs w:val="28"/>
        </w:rPr>
        <w:t>) на</w:t>
      </w:r>
      <w:r w:rsidRPr="003A77C3">
        <w:rPr>
          <w:rFonts w:ascii="Times New Roman" w:hAnsi="Times New Roman" w:cs="Times New Roman"/>
          <w:sz w:val="28"/>
          <w:szCs w:val="28"/>
        </w:rPr>
        <w:t xml:space="preserve"> сумму </w:t>
      </w:r>
      <w:r w:rsidR="00BF634D">
        <w:rPr>
          <w:rFonts w:ascii="Times New Roman" w:hAnsi="Times New Roman" w:cs="Times New Roman"/>
          <w:sz w:val="28"/>
          <w:szCs w:val="28"/>
        </w:rPr>
        <w:t>8018342</w:t>
      </w:r>
      <w:r w:rsidR="00CE382F">
        <w:rPr>
          <w:rFonts w:ascii="Times New Roman" w:hAnsi="Times New Roman" w:cs="Times New Roman"/>
          <w:sz w:val="28"/>
          <w:szCs w:val="28"/>
        </w:rPr>
        <w:t>,</w:t>
      </w:r>
      <w:r w:rsidR="00BF634D">
        <w:rPr>
          <w:rFonts w:ascii="Times New Roman" w:hAnsi="Times New Roman" w:cs="Times New Roman"/>
          <w:sz w:val="28"/>
          <w:szCs w:val="28"/>
        </w:rPr>
        <w:t>95</w:t>
      </w:r>
      <w:r w:rsidR="008F31B1" w:rsidRPr="003A77C3">
        <w:rPr>
          <w:rFonts w:ascii="Times New Roman" w:hAnsi="Times New Roman" w:cs="Times New Roman"/>
          <w:sz w:val="28"/>
          <w:szCs w:val="28"/>
        </w:rPr>
        <w:t xml:space="preserve"> </w:t>
      </w:r>
      <w:r w:rsidRPr="003A77C3">
        <w:rPr>
          <w:rFonts w:ascii="Times New Roman" w:hAnsi="Times New Roman" w:cs="Times New Roman"/>
          <w:sz w:val="28"/>
          <w:szCs w:val="28"/>
        </w:rPr>
        <w:t>рубл</w:t>
      </w:r>
      <w:r w:rsidR="008F31B1" w:rsidRPr="003A77C3">
        <w:rPr>
          <w:rFonts w:ascii="Times New Roman" w:hAnsi="Times New Roman" w:cs="Times New Roman"/>
          <w:sz w:val="28"/>
          <w:szCs w:val="28"/>
        </w:rPr>
        <w:t>ей</w:t>
      </w:r>
      <w:r w:rsidRPr="003A77C3">
        <w:rPr>
          <w:rFonts w:ascii="Times New Roman" w:hAnsi="Times New Roman" w:cs="Times New Roman"/>
          <w:sz w:val="28"/>
          <w:szCs w:val="28"/>
        </w:rPr>
        <w:t>;</w:t>
      </w:r>
    </w:p>
    <w:p w:rsidR="005362FD" w:rsidRPr="003A77C3" w:rsidRDefault="005362FD"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сооружения (</w:t>
      </w:r>
      <w:r w:rsidR="00CA3966" w:rsidRPr="00CA3966">
        <w:rPr>
          <w:rFonts w:ascii="Times New Roman" w:eastAsia="Times New Roman" w:hAnsi="Times New Roman" w:cs="Times New Roman"/>
          <w:sz w:val="26"/>
          <w:szCs w:val="26"/>
          <w:lang w:eastAsia="ru-RU"/>
        </w:rPr>
        <w:t xml:space="preserve">искусственные дорожные </w:t>
      </w:r>
      <w:r w:rsidR="00CA3966" w:rsidRPr="008E1159">
        <w:rPr>
          <w:rFonts w:ascii="Times New Roman" w:eastAsia="Times New Roman" w:hAnsi="Times New Roman" w:cs="Times New Roman"/>
          <w:sz w:val="26"/>
          <w:szCs w:val="26"/>
          <w:lang w:eastAsia="ru-RU"/>
        </w:rPr>
        <w:t>неровности</w:t>
      </w:r>
      <w:r w:rsidR="000079A9" w:rsidRPr="008E1159">
        <w:rPr>
          <w:rFonts w:ascii="Times New Roman" w:hAnsi="Times New Roman" w:cs="Times New Roman"/>
          <w:sz w:val="28"/>
          <w:szCs w:val="28"/>
        </w:rPr>
        <w:t xml:space="preserve">, </w:t>
      </w:r>
      <w:r w:rsidR="008E1159" w:rsidRPr="008E1159">
        <w:rPr>
          <w:rFonts w:ascii="Times New Roman" w:eastAsia="Times New Roman" w:hAnsi="Times New Roman" w:cs="Times New Roman"/>
          <w:sz w:val="26"/>
          <w:szCs w:val="26"/>
          <w:lang w:eastAsia="ru-RU"/>
        </w:rPr>
        <w:t>гаражи</w:t>
      </w:r>
      <w:r w:rsidRPr="008E1159">
        <w:rPr>
          <w:rFonts w:ascii="Times New Roman" w:hAnsi="Times New Roman" w:cs="Times New Roman"/>
          <w:sz w:val="28"/>
          <w:szCs w:val="28"/>
        </w:rPr>
        <w:t xml:space="preserve">, </w:t>
      </w:r>
      <w:r w:rsidR="008E1159" w:rsidRPr="008E1159">
        <w:rPr>
          <w:rFonts w:ascii="Times New Roman" w:eastAsia="Times New Roman" w:hAnsi="Times New Roman" w:cs="Times New Roman"/>
          <w:sz w:val="26"/>
          <w:szCs w:val="26"/>
          <w:lang w:eastAsia="ru-RU"/>
        </w:rPr>
        <w:t>пешеходные дорожк</w:t>
      </w:r>
      <w:r w:rsidR="008E1159">
        <w:rPr>
          <w:rFonts w:ascii="Times New Roman" w:eastAsia="Times New Roman" w:hAnsi="Times New Roman" w:cs="Times New Roman"/>
          <w:sz w:val="26"/>
          <w:szCs w:val="26"/>
          <w:lang w:eastAsia="ru-RU"/>
        </w:rPr>
        <w:t>и</w:t>
      </w:r>
      <w:r w:rsidR="000079A9" w:rsidRPr="008E1159">
        <w:rPr>
          <w:rFonts w:ascii="Times New Roman" w:hAnsi="Times New Roman" w:cs="Times New Roman"/>
          <w:sz w:val="28"/>
          <w:szCs w:val="28"/>
        </w:rPr>
        <w:t xml:space="preserve">, спортивные </w:t>
      </w:r>
      <w:r w:rsidRPr="008E1159">
        <w:rPr>
          <w:rFonts w:ascii="Times New Roman" w:hAnsi="Times New Roman" w:cs="Times New Roman"/>
          <w:sz w:val="28"/>
          <w:szCs w:val="28"/>
        </w:rPr>
        <w:t xml:space="preserve">площадки, </w:t>
      </w:r>
      <w:r w:rsidR="00BE2EC2" w:rsidRPr="008E1159">
        <w:rPr>
          <w:rFonts w:ascii="Times New Roman" w:hAnsi="Times New Roman" w:cs="Times New Roman"/>
          <w:sz w:val="28"/>
          <w:szCs w:val="28"/>
        </w:rPr>
        <w:t xml:space="preserve">сооружения </w:t>
      </w:r>
      <w:r w:rsidR="000079A9" w:rsidRPr="008E1159">
        <w:rPr>
          <w:rFonts w:ascii="Times New Roman" w:hAnsi="Times New Roman" w:cs="Times New Roman"/>
          <w:sz w:val="28"/>
          <w:szCs w:val="28"/>
        </w:rPr>
        <w:t>автодороги и тротуарные дорожки</w:t>
      </w:r>
      <w:r w:rsidRPr="00BE2EC2">
        <w:rPr>
          <w:rFonts w:ascii="Times New Roman" w:hAnsi="Times New Roman" w:cs="Times New Roman"/>
          <w:sz w:val="28"/>
          <w:szCs w:val="28"/>
        </w:rPr>
        <w:t>)</w:t>
      </w:r>
      <w:r w:rsidRPr="003A77C3">
        <w:rPr>
          <w:rFonts w:ascii="Times New Roman" w:hAnsi="Times New Roman" w:cs="Times New Roman"/>
          <w:sz w:val="28"/>
          <w:szCs w:val="28"/>
        </w:rPr>
        <w:t xml:space="preserve"> на сумму </w:t>
      </w:r>
      <w:r w:rsidR="00BF634D">
        <w:rPr>
          <w:rFonts w:ascii="Times New Roman" w:hAnsi="Times New Roman" w:cs="Times New Roman"/>
          <w:sz w:val="28"/>
          <w:szCs w:val="28"/>
        </w:rPr>
        <w:t>7065600</w:t>
      </w:r>
      <w:r w:rsidR="000079A9" w:rsidRPr="003A77C3">
        <w:rPr>
          <w:rFonts w:ascii="Times New Roman" w:hAnsi="Times New Roman" w:cs="Times New Roman"/>
          <w:sz w:val="28"/>
          <w:szCs w:val="28"/>
        </w:rPr>
        <w:t>,</w:t>
      </w:r>
      <w:r w:rsidR="00BF634D">
        <w:rPr>
          <w:rFonts w:ascii="Times New Roman" w:hAnsi="Times New Roman" w:cs="Times New Roman"/>
          <w:sz w:val="28"/>
          <w:szCs w:val="28"/>
        </w:rPr>
        <w:t>3</w:t>
      </w:r>
      <w:r w:rsidR="006E7DD2">
        <w:rPr>
          <w:rFonts w:ascii="Times New Roman" w:hAnsi="Times New Roman" w:cs="Times New Roman"/>
          <w:sz w:val="28"/>
          <w:szCs w:val="28"/>
        </w:rPr>
        <w:t>0</w:t>
      </w:r>
      <w:r w:rsidRPr="003A77C3">
        <w:rPr>
          <w:rFonts w:ascii="Times New Roman" w:hAnsi="Times New Roman" w:cs="Times New Roman"/>
          <w:sz w:val="28"/>
          <w:szCs w:val="28"/>
        </w:rPr>
        <w:t xml:space="preserve"> рубл</w:t>
      </w:r>
      <w:r w:rsidR="00493A2D" w:rsidRPr="003A77C3">
        <w:rPr>
          <w:rFonts w:ascii="Times New Roman" w:hAnsi="Times New Roman" w:cs="Times New Roman"/>
          <w:sz w:val="28"/>
          <w:szCs w:val="28"/>
        </w:rPr>
        <w:t>ей</w:t>
      </w:r>
      <w:r w:rsidRPr="003A77C3">
        <w:rPr>
          <w:rFonts w:ascii="Times New Roman" w:hAnsi="Times New Roman" w:cs="Times New Roman"/>
          <w:sz w:val="28"/>
          <w:szCs w:val="28"/>
        </w:rPr>
        <w:t>;</w:t>
      </w:r>
    </w:p>
    <w:p w:rsidR="005362FD" w:rsidRPr="003A77C3" w:rsidRDefault="005362FD"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 xml:space="preserve">машины и оборудование на сумму </w:t>
      </w:r>
      <w:r w:rsidR="00BF634D">
        <w:rPr>
          <w:rFonts w:ascii="Times New Roman" w:hAnsi="Times New Roman" w:cs="Times New Roman"/>
          <w:sz w:val="28"/>
          <w:szCs w:val="28"/>
        </w:rPr>
        <w:t>17953246</w:t>
      </w:r>
      <w:r w:rsidR="006E7DD2">
        <w:rPr>
          <w:rFonts w:ascii="Times New Roman" w:hAnsi="Times New Roman" w:cs="Times New Roman"/>
          <w:sz w:val="28"/>
          <w:szCs w:val="28"/>
        </w:rPr>
        <w:t>,</w:t>
      </w:r>
      <w:r w:rsidR="00BF634D">
        <w:rPr>
          <w:rFonts w:ascii="Times New Roman" w:hAnsi="Times New Roman" w:cs="Times New Roman"/>
          <w:sz w:val="28"/>
          <w:szCs w:val="28"/>
        </w:rPr>
        <w:t>2</w:t>
      </w:r>
      <w:r w:rsidR="006E7DD2">
        <w:rPr>
          <w:rFonts w:ascii="Times New Roman" w:hAnsi="Times New Roman" w:cs="Times New Roman"/>
          <w:sz w:val="28"/>
          <w:szCs w:val="28"/>
        </w:rPr>
        <w:t>4</w:t>
      </w:r>
      <w:r w:rsidRPr="003A77C3">
        <w:rPr>
          <w:rFonts w:ascii="Times New Roman" w:hAnsi="Times New Roman" w:cs="Times New Roman"/>
          <w:sz w:val="28"/>
          <w:szCs w:val="28"/>
        </w:rPr>
        <w:t xml:space="preserve"> рублей;</w:t>
      </w:r>
    </w:p>
    <w:p w:rsidR="005362FD" w:rsidRPr="003A77C3" w:rsidRDefault="005362FD"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 xml:space="preserve">транспортные средства </w:t>
      </w:r>
      <w:r w:rsidRPr="00B348CD">
        <w:rPr>
          <w:rFonts w:ascii="Times New Roman" w:hAnsi="Times New Roman" w:cs="Times New Roman"/>
          <w:sz w:val="28"/>
          <w:szCs w:val="28"/>
        </w:rPr>
        <w:t>(автобус</w:t>
      </w:r>
      <w:r w:rsidR="00B348CD">
        <w:rPr>
          <w:rFonts w:ascii="Times New Roman" w:hAnsi="Times New Roman" w:cs="Times New Roman"/>
          <w:sz w:val="28"/>
          <w:szCs w:val="28"/>
        </w:rPr>
        <w:t>ы</w:t>
      </w:r>
      <w:r w:rsidRPr="003A77C3">
        <w:rPr>
          <w:rFonts w:ascii="Times New Roman" w:hAnsi="Times New Roman" w:cs="Times New Roman"/>
          <w:sz w:val="28"/>
          <w:szCs w:val="28"/>
        </w:rPr>
        <w:t xml:space="preserve">) на сумму </w:t>
      </w:r>
      <w:r w:rsidR="006E7DD2">
        <w:rPr>
          <w:rFonts w:ascii="Times New Roman" w:hAnsi="Times New Roman" w:cs="Times New Roman"/>
          <w:sz w:val="28"/>
          <w:szCs w:val="28"/>
        </w:rPr>
        <w:t>3</w:t>
      </w:r>
      <w:r w:rsidR="00BF634D">
        <w:rPr>
          <w:rFonts w:ascii="Times New Roman" w:hAnsi="Times New Roman" w:cs="Times New Roman"/>
          <w:sz w:val="28"/>
          <w:szCs w:val="28"/>
        </w:rPr>
        <w:t>358</w:t>
      </w:r>
      <w:r w:rsidR="006E7DD2">
        <w:rPr>
          <w:rFonts w:ascii="Times New Roman" w:hAnsi="Times New Roman" w:cs="Times New Roman"/>
          <w:sz w:val="28"/>
          <w:szCs w:val="28"/>
        </w:rPr>
        <w:t>6</w:t>
      </w:r>
      <w:r w:rsidR="00BF634D">
        <w:rPr>
          <w:rFonts w:ascii="Times New Roman" w:hAnsi="Times New Roman" w:cs="Times New Roman"/>
          <w:sz w:val="28"/>
          <w:szCs w:val="28"/>
        </w:rPr>
        <w:t>0</w:t>
      </w:r>
      <w:r w:rsidR="006E7DD2">
        <w:rPr>
          <w:rFonts w:ascii="Times New Roman" w:hAnsi="Times New Roman" w:cs="Times New Roman"/>
          <w:sz w:val="28"/>
          <w:szCs w:val="28"/>
        </w:rPr>
        <w:t>0</w:t>
      </w:r>
      <w:r w:rsidR="000079A9" w:rsidRPr="003A77C3">
        <w:rPr>
          <w:rFonts w:ascii="Times New Roman" w:hAnsi="Times New Roman" w:cs="Times New Roman"/>
          <w:sz w:val="28"/>
          <w:szCs w:val="28"/>
        </w:rPr>
        <w:t>,</w:t>
      </w:r>
      <w:r w:rsidR="006E7DD2">
        <w:rPr>
          <w:rFonts w:ascii="Times New Roman" w:hAnsi="Times New Roman" w:cs="Times New Roman"/>
          <w:sz w:val="28"/>
          <w:szCs w:val="28"/>
        </w:rPr>
        <w:t>00</w:t>
      </w:r>
      <w:r w:rsidRPr="003A77C3">
        <w:rPr>
          <w:rFonts w:ascii="Times New Roman" w:hAnsi="Times New Roman" w:cs="Times New Roman"/>
          <w:sz w:val="28"/>
          <w:szCs w:val="28"/>
        </w:rPr>
        <w:t xml:space="preserve"> рублей;</w:t>
      </w:r>
    </w:p>
    <w:p w:rsidR="005362FD" w:rsidRPr="003A77C3" w:rsidRDefault="005362FD"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 xml:space="preserve">производственный и хозяйственный инвентарь на сумму </w:t>
      </w:r>
      <w:r w:rsidR="00BF634D">
        <w:rPr>
          <w:rFonts w:ascii="Times New Roman" w:hAnsi="Times New Roman" w:cs="Times New Roman"/>
          <w:sz w:val="28"/>
          <w:szCs w:val="28"/>
        </w:rPr>
        <w:t>4354428</w:t>
      </w:r>
      <w:r w:rsidR="000079A9" w:rsidRPr="003A77C3">
        <w:rPr>
          <w:rFonts w:ascii="Times New Roman" w:hAnsi="Times New Roman" w:cs="Times New Roman"/>
          <w:sz w:val="28"/>
          <w:szCs w:val="28"/>
        </w:rPr>
        <w:t>,</w:t>
      </w:r>
      <w:r w:rsidR="00BF634D">
        <w:rPr>
          <w:rFonts w:ascii="Times New Roman" w:hAnsi="Times New Roman" w:cs="Times New Roman"/>
          <w:sz w:val="28"/>
          <w:szCs w:val="28"/>
        </w:rPr>
        <w:t>21</w:t>
      </w:r>
      <w:r w:rsidRPr="003A77C3">
        <w:rPr>
          <w:rFonts w:ascii="Times New Roman" w:hAnsi="Times New Roman" w:cs="Times New Roman"/>
          <w:sz w:val="28"/>
          <w:szCs w:val="28"/>
        </w:rPr>
        <w:t xml:space="preserve"> рублей;</w:t>
      </w:r>
    </w:p>
    <w:p w:rsidR="005362FD" w:rsidRPr="003A77C3" w:rsidRDefault="005362FD"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 xml:space="preserve">библиотечный фонд на сумму </w:t>
      </w:r>
      <w:r w:rsidR="00BF634D">
        <w:rPr>
          <w:rFonts w:ascii="Times New Roman" w:hAnsi="Times New Roman" w:cs="Times New Roman"/>
          <w:sz w:val="28"/>
          <w:szCs w:val="28"/>
        </w:rPr>
        <w:t>6454137</w:t>
      </w:r>
      <w:r w:rsidR="000079A9" w:rsidRPr="003A77C3">
        <w:rPr>
          <w:rFonts w:ascii="Times New Roman" w:hAnsi="Times New Roman" w:cs="Times New Roman"/>
          <w:sz w:val="28"/>
          <w:szCs w:val="28"/>
        </w:rPr>
        <w:t>,</w:t>
      </w:r>
      <w:r w:rsidR="00BF634D">
        <w:rPr>
          <w:rFonts w:ascii="Times New Roman" w:hAnsi="Times New Roman" w:cs="Times New Roman"/>
          <w:sz w:val="28"/>
          <w:szCs w:val="28"/>
        </w:rPr>
        <w:t>31</w:t>
      </w:r>
      <w:r w:rsidRPr="003A77C3">
        <w:rPr>
          <w:rFonts w:ascii="Times New Roman" w:hAnsi="Times New Roman" w:cs="Times New Roman"/>
          <w:sz w:val="28"/>
          <w:szCs w:val="28"/>
        </w:rPr>
        <w:t xml:space="preserve"> рублей;</w:t>
      </w:r>
    </w:p>
    <w:p w:rsidR="005362FD" w:rsidRPr="003A77C3" w:rsidRDefault="005362FD"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 xml:space="preserve">прочие основные средства на сумму </w:t>
      </w:r>
      <w:r w:rsidR="00BF634D">
        <w:rPr>
          <w:rFonts w:ascii="Times New Roman" w:hAnsi="Times New Roman" w:cs="Times New Roman"/>
          <w:sz w:val="28"/>
          <w:szCs w:val="28"/>
        </w:rPr>
        <w:t>186427</w:t>
      </w:r>
      <w:r w:rsidR="00E12015">
        <w:rPr>
          <w:rFonts w:ascii="Times New Roman" w:hAnsi="Times New Roman" w:cs="Times New Roman"/>
          <w:sz w:val="28"/>
          <w:szCs w:val="28"/>
        </w:rPr>
        <w:t>,</w:t>
      </w:r>
      <w:r w:rsidR="00A43E28">
        <w:rPr>
          <w:rFonts w:ascii="Times New Roman" w:hAnsi="Times New Roman" w:cs="Times New Roman"/>
          <w:sz w:val="28"/>
          <w:szCs w:val="28"/>
        </w:rPr>
        <w:t>72</w:t>
      </w:r>
      <w:r w:rsidRPr="003A77C3">
        <w:rPr>
          <w:rFonts w:ascii="Times New Roman" w:hAnsi="Times New Roman" w:cs="Times New Roman"/>
          <w:sz w:val="28"/>
          <w:szCs w:val="28"/>
        </w:rPr>
        <w:t xml:space="preserve"> рублей.</w:t>
      </w:r>
    </w:p>
    <w:p w:rsidR="005362FD" w:rsidRPr="003A77C3" w:rsidRDefault="005362FD"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 xml:space="preserve">Списано и передано объектов основных </w:t>
      </w:r>
      <w:r w:rsidR="00B55EB2" w:rsidRPr="003A77C3">
        <w:rPr>
          <w:rFonts w:ascii="Times New Roman" w:hAnsi="Times New Roman" w:cs="Times New Roman"/>
          <w:sz w:val="28"/>
          <w:szCs w:val="28"/>
        </w:rPr>
        <w:t xml:space="preserve">средств на сумму </w:t>
      </w:r>
      <w:r w:rsidR="00EF6910">
        <w:rPr>
          <w:rFonts w:ascii="Times New Roman" w:hAnsi="Times New Roman" w:cs="Times New Roman"/>
          <w:sz w:val="28"/>
          <w:szCs w:val="28"/>
        </w:rPr>
        <w:t>30833505</w:t>
      </w:r>
      <w:r w:rsidR="00141B79" w:rsidRPr="003A77C3">
        <w:rPr>
          <w:rFonts w:ascii="Times New Roman" w:hAnsi="Times New Roman" w:cs="Times New Roman"/>
          <w:sz w:val="28"/>
          <w:szCs w:val="28"/>
        </w:rPr>
        <w:t>,1</w:t>
      </w:r>
      <w:r w:rsidR="00EF6910">
        <w:rPr>
          <w:rFonts w:ascii="Times New Roman" w:hAnsi="Times New Roman" w:cs="Times New Roman"/>
          <w:sz w:val="28"/>
          <w:szCs w:val="28"/>
        </w:rPr>
        <w:t>2</w:t>
      </w:r>
      <w:r w:rsidR="00B55EB2" w:rsidRPr="003A77C3">
        <w:rPr>
          <w:rFonts w:ascii="Times New Roman" w:hAnsi="Times New Roman" w:cs="Times New Roman"/>
          <w:sz w:val="28"/>
          <w:szCs w:val="28"/>
        </w:rPr>
        <w:t xml:space="preserve"> рублей</w:t>
      </w:r>
      <w:r w:rsidR="00493A2D" w:rsidRPr="003A77C3">
        <w:rPr>
          <w:rFonts w:ascii="Times New Roman" w:hAnsi="Times New Roman" w:cs="Times New Roman"/>
          <w:sz w:val="28"/>
          <w:szCs w:val="28"/>
        </w:rPr>
        <w:t xml:space="preserve">, </w:t>
      </w:r>
      <w:r w:rsidR="00B55EB2" w:rsidRPr="003A77C3">
        <w:rPr>
          <w:rFonts w:ascii="Times New Roman" w:hAnsi="Times New Roman" w:cs="Times New Roman"/>
          <w:sz w:val="28"/>
          <w:szCs w:val="28"/>
        </w:rPr>
        <w:t xml:space="preserve">из </w:t>
      </w:r>
      <w:r w:rsidR="00B55EB2" w:rsidRPr="00B348CD">
        <w:rPr>
          <w:rFonts w:ascii="Times New Roman" w:hAnsi="Times New Roman" w:cs="Times New Roman"/>
          <w:sz w:val="28"/>
          <w:szCs w:val="28"/>
        </w:rPr>
        <w:t xml:space="preserve">них в </w:t>
      </w:r>
      <w:r w:rsidR="00493A2D" w:rsidRPr="00B348CD">
        <w:rPr>
          <w:rFonts w:ascii="Times New Roman" w:hAnsi="Times New Roman" w:cs="Times New Roman"/>
          <w:sz w:val="28"/>
          <w:szCs w:val="28"/>
        </w:rPr>
        <w:t xml:space="preserve">муниципальную </w:t>
      </w:r>
      <w:r w:rsidR="00B55EB2" w:rsidRPr="00B348CD">
        <w:rPr>
          <w:rFonts w:ascii="Times New Roman" w:hAnsi="Times New Roman" w:cs="Times New Roman"/>
          <w:sz w:val="28"/>
          <w:szCs w:val="28"/>
        </w:rPr>
        <w:t xml:space="preserve">казну </w:t>
      </w:r>
      <w:r w:rsidR="00B048C2" w:rsidRPr="00B348CD">
        <w:rPr>
          <w:rFonts w:ascii="Times New Roman" w:hAnsi="Times New Roman" w:cs="Times New Roman"/>
          <w:sz w:val="28"/>
          <w:szCs w:val="28"/>
        </w:rPr>
        <w:t>в</w:t>
      </w:r>
      <w:r w:rsidR="00B55EB2" w:rsidRPr="00B348CD">
        <w:rPr>
          <w:rFonts w:ascii="Times New Roman" w:hAnsi="Times New Roman" w:cs="Times New Roman"/>
          <w:sz w:val="28"/>
          <w:szCs w:val="28"/>
        </w:rPr>
        <w:t xml:space="preserve"> сумм</w:t>
      </w:r>
      <w:r w:rsidR="00B048C2" w:rsidRPr="00B348CD">
        <w:rPr>
          <w:rFonts w:ascii="Times New Roman" w:hAnsi="Times New Roman" w:cs="Times New Roman"/>
          <w:sz w:val="28"/>
          <w:szCs w:val="28"/>
        </w:rPr>
        <w:t>е</w:t>
      </w:r>
      <w:r w:rsidR="00B55EB2" w:rsidRPr="00B348CD">
        <w:rPr>
          <w:rFonts w:ascii="Times New Roman" w:hAnsi="Times New Roman" w:cs="Times New Roman"/>
          <w:sz w:val="28"/>
          <w:szCs w:val="28"/>
        </w:rPr>
        <w:t xml:space="preserve"> </w:t>
      </w:r>
      <w:r w:rsidR="00B348CD" w:rsidRPr="00B348CD">
        <w:rPr>
          <w:rFonts w:ascii="Times New Roman" w:hAnsi="Times New Roman" w:cs="Times New Roman"/>
          <w:sz w:val="28"/>
          <w:szCs w:val="28"/>
        </w:rPr>
        <w:t>24346008,96</w:t>
      </w:r>
      <w:r w:rsidR="00B55EB2" w:rsidRPr="00B348CD">
        <w:rPr>
          <w:rFonts w:ascii="Times New Roman" w:hAnsi="Times New Roman" w:cs="Times New Roman"/>
          <w:sz w:val="28"/>
          <w:szCs w:val="28"/>
        </w:rPr>
        <w:t xml:space="preserve"> рублей.</w:t>
      </w:r>
    </w:p>
    <w:p w:rsidR="00B55EB2" w:rsidRPr="003A77C3" w:rsidRDefault="00B55EB2"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Остаток основных средств по состоянию на 01.01.201</w:t>
      </w:r>
      <w:r w:rsidR="00EF6910">
        <w:rPr>
          <w:rFonts w:ascii="Times New Roman" w:hAnsi="Times New Roman" w:cs="Times New Roman"/>
          <w:sz w:val="28"/>
          <w:szCs w:val="28"/>
        </w:rPr>
        <w:t>8</w:t>
      </w:r>
      <w:r w:rsidRPr="003A77C3">
        <w:rPr>
          <w:rFonts w:ascii="Times New Roman" w:hAnsi="Times New Roman" w:cs="Times New Roman"/>
          <w:sz w:val="28"/>
          <w:szCs w:val="28"/>
        </w:rPr>
        <w:t xml:space="preserve"> составил в сумме </w:t>
      </w:r>
      <w:r w:rsidR="00C759C1" w:rsidRPr="003A77C3">
        <w:rPr>
          <w:rFonts w:ascii="Times New Roman" w:hAnsi="Times New Roman" w:cs="Times New Roman"/>
          <w:sz w:val="28"/>
          <w:szCs w:val="28"/>
        </w:rPr>
        <w:t>1</w:t>
      </w:r>
      <w:r w:rsidR="00EF6910">
        <w:rPr>
          <w:rFonts w:ascii="Times New Roman" w:hAnsi="Times New Roman" w:cs="Times New Roman"/>
          <w:sz w:val="28"/>
          <w:szCs w:val="28"/>
        </w:rPr>
        <w:t>231698534</w:t>
      </w:r>
      <w:r w:rsidR="00C759C1" w:rsidRPr="003A77C3">
        <w:rPr>
          <w:rFonts w:ascii="Times New Roman" w:hAnsi="Times New Roman" w:cs="Times New Roman"/>
          <w:sz w:val="28"/>
          <w:szCs w:val="28"/>
        </w:rPr>
        <w:t>,</w:t>
      </w:r>
      <w:r w:rsidR="00EF6910">
        <w:rPr>
          <w:rFonts w:ascii="Times New Roman" w:hAnsi="Times New Roman" w:cs="Times New Roman"/>
          <w:sz w:val="28"/>
          <w:szCs w:val="28"/>
        </w:rPr>
        <w:t>3</w:t>
      </w:r>
      <w:r w:rsidR="00E12015">
        <w:rPr>
          <w:rFonts w:ascii="Times New Roman" w:hAnsi="Times New Roman" w:cs="Times New Roman"/>
          <w:sz w:val="28"/>
          <w:szCs w:val="28"/>
        </w:rPr>
        <w:t>7</w:t>
      </w:r>
      <w:r w:rsidRPr="003A77C3">
        <w:rPr>
          <w:rFonts w:ascii="Times New Roman" w:hAnsi="Times New Roman" w:cs="Times New Roman"/>
          <w:sz w:val="28"/>
          <w:szCs w:val="28"/>
        </w:rPr>
        <w:t xml:space="preserve"> рублей.</w:t>
      </w:r>
    </w:p>
    <w:p w:rsidR="007D7517" w:rsidRPr="003A77C3" w:rsidRDefault="00B55EB2"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 xml:space="preserve">Амортизация основных средств по состоянию на </w:t>
      </w:r>
      <w:r w:rsidR="007D7517" w:rsidRPr="003A77C3">
        <w:rPr>
          <w:rFonts w:ascii="Times New Roman" w:hAnsi="Times New Roman" w:cs="Times New Roman"/>
          <w:sz w:val="28"/>
          <w:szCs w:val="28"/>
        </w:rPr>
        <w:t>01.01.201</w:t>
      </w:r>
      <w:r w:rsidR="00D15B98">
        <w:rPr>
          <w:rFonts w:ascii="Times New Roman" w:hAnsi="Times New Roman" w:cs="Times New Roman"/>
          <w:sz w:val="28"/>
          <w:szCs w:val="28"/>
        </w:rPr>
        <w:t>8</w:t>
      </w:r>
      <w:r w:rsidR="007D7517" w:rsidRPr="003A77C3">
        <w:rPr>
          <w:rFonts w:ascii="Times New Roman" w:hAnsi="Times New Roman" w:cs="Times New Roman"/>
          <w:sz w:val="28"/>
          <w:szCs w:val="28"/>
        </w:rPr>
        <w:t xml:space="preserve"> составила </w:t>
      </w:r>
      <w:r w:rsidR="00EC52F9">
        <w:rPr>
          <w:rFonts w:ascii="Times New Roman" w:hAnsi="Times New Roman" w:cs="Times New Roman"/>
          <w:sz w:val="28"/>
          <w:szCs w:val="28"/>
        </w:rPr>
        <w:t>8</w:t>
      </w:r>
      <w:r w:rsidR="00D15B98">
        <w:rPr>
          <w:rFonts w:ascii="Times New Roman" w:hAnsi="Times New Roman" w:cs="Times New Roman"/>
          <w:sz w:val="28"/>
          <w:szCs w:val="28"/>
        </w:rPr>
        <w:t>2</w:t>
      </w:r>
      <w:r w:rsidR="00EC52F9">
        <w:rPr>
          <w:rFonts w:ascii="Times New Roman" w:hAnsi="Times New Roman" w:cs="Times New Roman"/>
          <w:sz w:val="28"/>
          <w:szCs w:val="28"/>
        </w:rPr>
        <w:t>,</w:t>
      </w:r>
      <w:r w:rsidR="00D15B98">
        <w:rPr>
          <w:rFonts w:ascii="Times New Roman" w:hAnsi="Times New Roman" w:cs="Times New Roman"/>
          <w:sz w:val="28"/>
          <w:szCs w:val="28"/>
        </w:rPr>
        <w:t>2</w:t>
      </w:r>
      <w:r w:rsidR="007D7517" w:rsidRPr="003A77C3">
        <w:rPr>
          <w:rFonts w:ascii="Times New Roman" w:hAnsi="Times New Roman" w:cs="Times New Roman"/>
          <w:sz w:val="28"/>
          <w:szCs w:val="28"/>
        </w:rPr>
        <w:t>%,</w:t>
      </w:r>
      <w:r w:rsidRPr="003A77C3">
        <w:rPr>
          <w:rFonts w:ascii="Times New Roman" w:hAnsi="Times New Roman" w:cs="Times New Roman"/>
          <w:sz w:val="28"/>
          <w:szCs w:val="28"/>
        </w:rPr>
        <w:t xml:space="preserve"> </w:t>
      </w:r>
      <w:r w:rsidR="007D7517" w:rsidRPr="003A77C3">
        <w:rPr>
          <w:rFonts w:ascii="Times New Roman" w:hAnsi="Times New Roman" w:cs="Times New Roman"/>
          <w:sz w:val="28"/>
          <w:szCs w:val="28"/>
        </w:rPr>
        <w:t>из них:</w:t>
      </w:r>
    </w:p>
    <w:p w:rsidR="007D7517" w:rsidRPr="003A77C3" w:rsidRDefault="00EC52F9" w:rsidP="008F73E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амортизация жилых помещений – </w:t>
      </w:r>
      <w:r w:rsidR="00D15B98">
        <w:rPr>
          <w:rFonts w:ascii="Times New Roman" w:hAnsi="Times New Roman" w:cs="Times New Roman"/>
          <w:sz w:val="28"/>
          <w:szCs w:val="28"/>
        </w:rPr>
        <w:t>4</w:t>
      </w:r>
      <w:r>
        <w:rPr>
          <w:rFonts w:ascii="Times New Roman" w:hAnsi="Times New Roman" w:cs="Times New Roman"/>
          <w:sz w:val="28"/>
          <w:szCs w:val="28"/>
        </w:rPr>
        <w:t>2</w:t>
      </w:r>
      <w:r w:rsidR="00B55EB2" w:rsidRPr="003A77C3">
        <w:rPr>
          <w:rFonts w:ascii="Times New Roman" w:hAnsi="Times New Roman" w:cs="Times New Roman"/>
          <w:sz w:val="28"/>
          <w:szCs w:val="28"/>
        </w:rPr>
        <w:t>,</w:t>
      </w:r>
      <w:r>
        <w:rPr>
          <w:rFonts w:ascii="Times New Roman" w:hAnsi="Times New Roman" w:cs="Times New Roman"/>
          <w:sz w:val="28"/>
          <w:szCs w:val="28"/>
        </w:rPr>
        <w:t>7</w:t>
      </w:r>
      <w:r w:rsidR="007D7517" w:rsidRPr="003A77C3">
        <w:rPr>
          <w:rFonts w:ascii="Times New Roman" w:hAnsi="Times New Roman" w:cs="Times New Roman"/>
          <w:sz w:val="28"/>
          <w:szCs w:val="28"/>
        </w:rPr>
        <w:t>%;</w:t>
      </w:r>
    </w:p>
    <w:p w:rsidR="007D7517" w:rsidRPr="003A77C3" w:rsidRDefault="00B55EB2"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 xml:space="preserve">амортизация нежилых помещений – </w:t>
      </w:r>
      <w:r w:rsidR="00EC52F9">
        <w:rPr>
          <w:rFonts w:ascii="Times New Roman" w:hAnsi="Times New Roman" w:cs="Times New Roman"/>
          <w:sz w:val="28"/>
          <w:szCs w:val="28"/>
        </w:rPr>
        <w:t>58</w:t>
      </w:r>
      <w:r w:rsidRPr="003A77C3">
        <w:rPr>
          <w:rFonts w:ascii="Times New Roman" w:hAnsi="Times New Roman" w:cs="Times New Roman"/>
          <w:sz w:val="28"/>
          <w:szCs w:val="28"/>
        </w:rPr>
        <w:t>,</w:t>
      </w:r>
      <w:r w:rsidR="00D15B98">
        <w:rPr>
          <w:rFonts w:ascii="Times New Roman" w:hAnsi="Times New Roman" w:cs="Times New Roman"/>
          <w:sz w:val="28"/>
          <w:szCs w:val="28"/>
        </w:rPr>
        <w:t>7</w:t>
      </w:r>
      <w:r w:rsidR="007D7517" w:rsidRPr="003A77C3">
        <w:rPr>
          <w:rFonts w:ascii="Times New Roman" w:hAnsi="Times New Roman" w:cs="Times New Roman"/>
          <w:sz w:val="28"/>
          <w:szCs w:val="28"/>
        </w:rPr>
        <w:t>%;</w:t>
      </w:r>
    </w:p>
    <w:p w:rsidR="007D7517" w:rsidRPr="003A77C3" w:rsidRDefault="00B55EB2"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 xml:space="preserve">амортизация сооружений – </w:t>
      </w:r>
      <w:r w:rsidR="00D15B98">
        <w:rPr>
          <w:rFonts w:ascii="Times New Roman" w:hAnsi="Times New Roman" w:cs="Times New Roman"/>
          <w:sz w:val="28"/>
          <w:szCs w:val="28"/>
        </w:rPr>
        <w:t>89</w:t>
      </w:r>
      <w:r w:rsidR="00C115F0" w:rsidRPr="003A77C3">
        <w:rPr>
          <w:rFonts w:ascii="Times New Roman" w:hAnsi="Times New Roman" w:cs="Times New Roman"/>
          <w:sz w:val="28"/>
          <w:szCs w:val="28"/>
        </w:rPr>
        <w:t>,</w:t>
      </w:r>
      <w:r w:rsidR="00EC52F9">
        <w:rPr>
          <w:rFonts w:ascii="Times New Roman" w:hAnsi="Times New Roman" w:cs="Times New Roman"/>
          <w:sz w:val="28"/>
          <w:szCs w:val="28"/>
        </w:rPr>
        <w:t>9</w:t>
      </w:r>
      <w:r w:rsidR="007D7517" w:rsidRPr="003A77C3">
        <w:rPr>
          <w:rFonts w:ascii="Times New Roman" w:hAnsi="Times New Roman" w:cs="Times New Roman"/>
          <w:sz w:val="28"/>
          <w:szCs w:val="28"/>
        </w:rPr>
        <w:t>%;</w:t>
      </w:r>
    </w:p>
    <w:p w:rsidR="00B55EB2" w:rsidRPr="003A77C3" w:rsidRDefault="00B55EB2"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 xml:space="preserve">амортизация машин и оборудования – </w:t>
      </w:r>
      <w:r w:rsidR="00EC52F9">
        <w:rPr>
          <w:rFonts w:ascii="Times New Roman" w:hAnsi="Times New Roman" w:cs="Times New Roman"/>
          <w:sz w:val="28"/>
          <w:szCs w:val="28"/>
        </w:rPr>
        <w:t>83,</w:t>
      </w:r>
      <w:r w:rsidR="00D15B98">
        <w:rPr>
          <w:rFonts w:ascii="Times New Roman" w:hAnsi="Times New Roman" w:cs="Times New Roman"/>
          <w:sz w:val="28"/>
          <w:szCs w:val="28"/>
        </w:rPr>
        <w:t>1</w:t>
      </w:r>
      <w:r w:rsidR="007D7517" w:rsidRPr="003A77C3">
        <w:rPr>
          <w:rFonts w:ascii="Times New Roman" w:hAnsi="Times New Roman" w:cs="Times New Roman"/>
          <w:sz w:val="28"/>
          <w:szCs w:val="28"/>
        </w:rPr>
        <w:t>%;</w:t>
      </w:r>
    </w:p>
    <w:p w:rsidR="007D7517" w:rsidRPr="003A77C3" w:rsidRDefault="007D7517"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 xml:space="preserve">амортизация транспортных средств – </w:t>
      </w:r>
      <w:r w:rsidR="002651D7">
        <w:rPr>
          <w:rFonts w:ascii="Times New Roman" w:hAnsi="Times New Roman" w:cs="Times New Roman"/>
          <w:sz w:val="28"/>
          <w:szCs w:val="28"/>
        </w:rPr>
        <w:t>90</w:t>
      </w:r>
      <w:r w:rsidRPr="003A77C3">
        <w:rPr>
          <w:rFonts w:ascii="Times New Roman" w:hAnsi="Times New Roman" w:cs="Times New Roman"/>
          <w:sz w:val="28"/>
          <w:szCs w:val="28"/>
        </w:rPr>
        <w:t>,</w:t>
      </w:r>
      <w:r w:rsidR="002651D7">
        <w:rPr>
          <w:rFonts w:ascii="Times New Roman" w:hAnsi="Times New Roman" w:cs="Times New Roman"/>
          <w:sz w:val="28"/>
          <w:szCs w:val="28"/>
        </w:rPr>
        <w:t>5</w:t>
      </w:r>
      <w:r w:rsidRPr="003A77C3">
        <w:rPr>
          <w:rFonts w:ascii="Times New Roman" w:hAnsi="Times New Roman" w:cs="Times New Roman"/>
          <w:sz w:val="28"/>
          <w:szCs w:val="28"/>
        </w:rPr>
        <w:t>%;</w:t>
      </w:r>
    </w:p>
    <w:p w:rsidR="007D7517" w:rsidRPr="003A77C3" w:rsidRDefault="007D7517"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 xml:space="preserve">амортизация производственного и хозяйственного инвентаря – </w:t>
      </w:r>
      <w:r w:rsidR="002651D7">
        <w:rPr>
          <w:rFonts w:ascii="Times New Roman" w:hAnsi="Times New Roman" w:cs="Times New Roman"/>
          <w:sz w:val="28"/>
          <w:szCs w:val="28"/>
        </w:rPr>
        <w:t>86</w:t>
      </w:r>
      <w:r w:rsidRPr="003A77C3">
        <w:rPr>
          <w:rFonts w:ascii="Times New Roman" w:hAnsi="Times New Roman" w:cs="Times New Roman"/>
          <w:sz w:val="28"/>
          <w:szCs w:val="28"/>
        </w:rPr>
        <w:t>,</w:t>
      </w:r>
      <w:r w:rsidR="002651D7">
        <w:rPr>
          <w:rFonts w:ascii="Times New Roman" w:hAnsi="Times New Roman" w:cs="Times New Roman"/>
          <w:sz w:val="28"/>
          <w:szCs w:val="28"/>
        </w:rPr>
        <w:t>6</w:t>
      </w:r>
      <w:r w:rsidRPr="003A77C3">
        <w:rPr>
          <w:rFonts w:ascii="Times New Roman" w:hAnsi="Times New Roman" w:cs="Times New Roman"/>
          <w:sz w:val="28"/>
          <w:szCs w:val="28"/>
        </w:rPr>
        <w:t>%;</w:t>
      </w:r>
    </w:p>
    <w:p w:rsidR="007D7517" w:rsidRPr="003A77C3" w:rsidRDefault="007D7517"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 xml:space="preserve">амортизация библиотечного фонда – </w:t>
      </w:r>
      <w:r w:rsidR="002651D7">
        <w:rPr>
          <w:rFonts w:ascii="Times New Roman" w:hAnsi="Times New Roman" w:cs="Times New Roman"/>
          <w:sz w:val="28"/>
          <w:szCs w:val="28"/>
        </w:rPr>
        <w:t>83</w:t>
      </w:r>
      <w:r w:rsidRPr="003A77C3">
        <w:rPr>
          <w:rFonts w:ascii="Times New Roman" w:hAnsi="Times New Roman" w:cs="Times New Roman"/>
          <w:sz w:val="28"/>
          <w:szCs w:val="28"/>
        </w:rPr>
        <w:t>,</w:t>
      </w:r>
      <w:r w:rsidR="004F4E8A">
        <w:rPr>
          <w:rFonts w:ascii="Times New Roman" w:hAnsi="Times New Roman" w:cs="Times New Roman"/>
          <w:sz w:val="28"/>
          <w:szCs w:val="28"/>
        </w:rPr>
        <w:t>5</w:t>
      </w:r>
      <w:r w:rsidRPr="003A77C3">
        <w:rPr>
          <w:rFonts w:ascii="Times New Roman" w:hAnsi="Times New Roman" w:cs="Times New Roman"/>
          <w:sz w:val="28"/>
          <w:szCs w:val="28"/>
        </w:rPr>
        <w:t>%;</w:t>
      </w:r>
    </w:p>
    <w:p w:rsidR="007D7517" w:rsidRPr="003A77C3" w:rsidRDefault="007D7517"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 xml:space="preserve">амортизация прочих основных средств – </w:t>
      </w:r>
      <w:r w:rsidR="002651D7">
        <w:rPr>
          <w:rFonts w:ascii="Times New Roman" w:hAnsi="Times New Roman" w:cs="Times New Roman"/>
          <w:sz w:val="28"/>
          <w:szCs w:val="28"/>
        </w:rPr>
        <w:t>62</w:t>
      </w:r>
      <w:r w:rsidRPr="003A77C3">
        <w:rPr>
          <w:rFonts w:ascii="Times New Roman" w:hAnsi="Times New Roman" w:cs="Times New Roman"/>
          <w:sz w:val="28"/>
          <w:szCs w:val="28"/>
        </w:rPr>
        <w:t>,</w:t>
      </w:r>
      <w:r w:rsidR="002651D7">
        <w:rPr>
          <w:rFonts w:ascii="Times New Roman" w:hAnsi="Times New Roman" w:cs="Times New Roman"/>
          <w:sz w:val="28"/>
          <w:szCs w:val="28"/>
        </w:rPr>
        <w:t>7</w:t>
      </w:r>
      <w:r w:rsidRPr="003A77C3">
        <w:rPr>
          <w:rFonts w:ascii="Times New Roman" w:hAnsi="Times New Roman" w:cs="Times New Roman"/>
          <w:sz w:val="28"/>
          <w:szCs w:val="28"/>
        </w:rPr>
        <w:t>%.</w:t>
      </w:r>
    </w:p>
    <w:p w:rsidR="00961AEB" w:rsidRDefault="00977E58"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В</w:t>
      </w:r>
      <w:r w:rsidR="00A05B29" w:rsidRPr="003A77C3">
        <w:rPr>
          <w:rFonts w:ascii="Times New Roman" w:hAnsi="Times New Roman" w:cs="Times New Roman"/>
          <w:sz w:val="28"/>
          <w:szCs w:val="28"/>
        </w:rPr>
        <w:t xml:space="preserve"> </w:t>
      </w:r>
      <w:r w:rsidRPr="003A77C3">
        <w:rPr>
          <w:rFonts w:ascii="Times New Roman" w:hAnsi="Times New Roman" w:cs="Times New Roman"/>
          <w:sz w:val="28"/>
          <w:szCs w:val="28"/>
        </w:rPr>
        <w:t>201</w:t>
      </w:r>
      <w:r w:rsidR="009705D9">
        <w:rPr>
          <w:rFonts w:ascii="Times New Roman" w:hAnsi="Times New Roman" w:cs="Times New Roman"/>
          <w:sz w:val="28"/>
          <w:szCs w:val="28"/>
        </w:rPr>
        <w:t>7</w:t>
      </w:r>
      <w:r w:rsidRPr="003A77C3">
        <w:rPr>
          <w:rFonts w:ascii="Times New Roman" w:hAnsi="Times New Roman" w:cs="Times New Roman"/>
          <w:sz w:val="28"/>
          <w:szCs w:val="28"/>
        </w:rPr>
        <w:t xml:space="preserve"> году </w:t>
      </w:r>
      <w:r w:rsidR="00AE3CA6" w:rsidRPr="003A77C3">
        <w:rPr>
          <w:rFonts w:ascii="Times New Roman" w:hAnsi="Times New Roman" w:cs="Times New Roman"/>
          <w:sz w:val="28"/>
          <w:szCs w:val="28"/>
        </w:rPr>
        <w:t xml:space="preserve">в </w:t>
      </w:r>
      <w:r w:rsidR="003A77C3" w:rsidRPr="003A77C3">
        <w:rPr>
          <w:rFonts w:ascii="Times New Roman" w:hAnsi="Times New Roman" w:cs="Times New Roman"/>
          <w:sz w:val="28"/>
          <w:szCs w:val="28"/>
        </w:rPr>
        <w:t xml:space="preserve">муниципальных </w:t>
      </w:r>
      <w:r w:rsidR="00AE3CA6" w:rsidRPr="003A77C3">
        <w:rPr>
          <w:rFonts w:ascii="Times New Roman" w:hAnsi="Times New Roman" w:cs="Times New Roman"/>
          <w:sz w:val="28"/>
          <w:szCs w:val="28"/>
        </w:rPr>
        <w:t>учреждениях проводилась инвентаризаци</w:t>
      </w:r>
      <w:r w:rsidR="003A77C3" w:rsidRPr="003A77C3">
        <w:rPr>
          <w:rFonts w:ascii="Times New Roman" w:hAnsi="Times New Roman" w:cs="Times New Roman"/>
          <w:sz w:val="28"/>
          <w:szCs w:val="28"/>
        </w:rPr>
        <w:t xml:space="preserve">я по изменению </w:t>
      </w:r>
      <w:r w:rsidR="00AE3CA6" w:rsidRPr="003A77C3">
        <w:rPr>
          <w:rFonts w:ascii="Times New Roman" w:hAnsi="Times New Roman" w:cs="Times New Roman"/>
          <w:sz w:val="28"/>
          <w:szCs w:val="28"/>
        </w:rPr>
        <w:t>кадастровой стоимости земельных участков, ранее принятых к бюджетному учету</w:t>
      </w:r>
      <w:r w:rsidR="003A77C3" w:rsidRPr="003A77C3">
        <w:rPr>
          <w:rFonts w:ascii="Times New Roman" w:hAnsi="Times New Roman" w:cs="Times New Roman"/>
          <w:sz w:val="28"/>
          <w:szCs w:val="28"/>
        </w:rPr>
        <w:t xml:space="preserve">, </w:t>
      </w:r>
      <w:r w:rsidR="00A05B29" w:rsidRPr="003A77C3">
        <w:rPr>
          <w:rFonts w:ascii="Times New Roman" w:hAnsi="Times New Roman" w:cs="Times New Roman"/>
          <w:sz w:val="28"/>
          <w:szCs w:val="28"/>
        </w:rPr>
        <w:t>в</w:t>
      </w:r>
      <w:r w:rsidR="007D7517" w:rsidRPr="003A77C3">
        <w:rPr>
          <w:rFonts w:ascii="Times New Roman" w:hAnsi="Times New Roman" w:cs="Times New Roman"/>
          <w:sz w:val="28"/>
          <w:szCs w:val="28"/>
        </w:rPr>
        <w:t xml:space="preserve"> соответствии с </w:t>
      </w:r>
      <w:r w:rsidR="00C17DE9">
        <w:rPr>
          <w:rFonts w:ascii="Times New Roman" w:hAnsi="Times New Roman" w:cs="Times New Roman"/>
          <w:sz w:val="28"/>
          <w:szCs w:val="28"/>
        </w:rPr>
        <w:t>п</w:t>
      </w:r>
      <w:r w:rsidR="007D7517" w:rsidRPr="003A77C3">
        <w:rPr>
          <w:rFonts w:ascii="Times New Roman" w:hAnsi="Times New Roman" w:cs="Times New Roman"/>
          <w:sz w:val="28"/>
          <w:szCs w:val="28"/>
        </w:rPr>
        <w:t xml:space="preserve">риказом </w:t>
      </w:r>
      <w:r w:rsidR="00C17DE9">
        <w:rPr>
          <w:rFonts w:ascii="Times New Roman" w:hAnsi="Times New Roman" w:cs="Times New Roman"/>
          <w:sz w:val="28"/>
          <w:szCs w:val="28"/>
        </w:rPr>
        <w:t>М</w:t>
      </w:r>
      <w:r w:rsidR="00FF0FB0" w:rsidRPr="00FF0FB0">
        <w:rPr>
          <w:rFonts w:ascii="Times New Roman" w:hAnsi="Times New Roman" w:cs="Times New Roman"/>
          <w:sz w:val="28"/>
          <w:szCs w:val="28"/>
        </w:rPr>
        <w:t>инистерства имущественных отношений Ставропольского края от 27.11.2015 N 1380 (ред. от 20.10.2016) "Об утверждении результатов определения государственной кадастровой оценки земель населенных пунктов в Ставропольском крае"</w:t>
      </w:r>
      <w:r w:rsidR="00BE4F03">
        <w:rPr>
          <w:rFonts w:ascii="Times New Roman" w:hAnsi="Times New Roman" w:cs="Times New Roman"/>
          <w:sz w:val="28"/>
          <w:szCs w:val="28"/>
        </w:rPr>
        <w:t xml:space="preserve"> в сумме 157922635,56 рублей.</w:t>
      </w:r>
    </w:p>
    <w:p w:rsidR="007D7517" w:rsidRDefault="00EC7F25" w:rsidP="008F73E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00BE4F03">
        <w:rPr>
          <w:rFonts w:ascii="Times New Roman" w:hAnsi="Times New Roman" w:cs="Times New Roman"/>
          <w:sz w:val="28"/>
          <w:szCs w:val="28"/>
        </w:rPr>
        <w:t>П</w:t>
      </w:r>
      <w:r w:rsidR="00C17DE9">
        <w:rPr>
          <w:rFonts w:ascii="Times New Roman" w:hAnsi="Times New Roman" w:cs="Times New Roman"/>
          <w:sz w:val="28"/>
          <w:szCs w:val="28"/>
        </w:rPr>
        <w:t xml:space="preserve">риказом Министерства финансов Российской Федерации от 29.08.2014 № 89н «О внесении изменений в приказ Министерства финансов Российской Федерации от 01.12.2010 № 157н», </w:t>
      </w:r>
      <w:r>
        <w:rPr>
          <w:rFonts w:ascii="Times New Roman" w:hAnsi="Times New Roman" w:cs="Times New Roman"/>
          <w:sz w:val="28"/>
          <w:szCs w:val="28"/>
        </w:rPr>
        <w:t xml:space="preserve">осуществлен </w:t>
      </w:r>
      <w:r w:rsidRPr="003A77C3">
        <w:rPr>
          <w:rFonts w:ascii="Times New Roman" w:hAnsi="Times New Roman" w:cs="Times New Roman"/>
          <w:sz w:val="28"/>
          <w:szCs w:val="28"/>
        </w:rPr>
        <w:t xml:space="preserve">перевод </w:t>
      </w:r>
      <w:r w:rsidR="0075391D" w:rsidRPr="003A77C3">
        <w:rPr>
          <w:rFonts w:ascii="Times New Roman" w:hAnsi="Times New Roman" w:cs="Times New Roman"/>
          <w:sz w:val="28"/>
          <w:szCs w:val="28"/>
        </w:rPr>
        <w:t>земельны</w:t>
      </w:r>
      <w:r w:rsidR="00AE3CA6" w:rsidRPr="003A77C3">
        <w:rPr>
          <w:rFonts w:ascii="Times New Roman" w:hAnsi="Times New Roman" w:cs="Times New Roman"/>
          <w:sz w:val="28"/>
          <w:szCs w:val="28"/>
        </w:rPr>
        <w:t>х</w:t>
      </w:r>
      <w:r w:rsidR="0075391D" w:rsidRPr="003A77C3">
        <w:rPr>
          <w:rFonts w:ascii="Times New Roman" w:hAnsi="Times New Roman" w:cs="Times New Roman"/>
          <w:sz w:val="28"/>
          <w:szCs w:val="28"/>
        </w:rPr>
        <w:t xml:space="preserve"> участк</w:t>
      </w:r>
      <w:r w:rsidR="00AE3CA6" w:rsidRPr="003A77C3">
        <w:rPr>
          <w:rFonts w:ascii="Times New Roman" w:hAnsi="Times New Roman" w:cs="Times New Roman"/>
          <w:sz w:val="28"/>
          <w:szCs w:val="28"/>
        </w:rPr>
        <w:t>ов</w:t>
      </w:r>
      <w:r w:rsidR="0075391D" w:rsidRPr="003A77C3">
        <w:rPr>
          <w:rFonts w:ascii="Times New Roman" w:hAnsi="Times New Roman" w:cs="Times New Roman"/>
          <w:sz w:val="28"/>
          <w:szCs w:val="28"/>
        </w:rPr>
        <w:t>, ранее учитываемы</w:t>
      </w:r>
      <w:r w:rsidR="003A77C3" w:rsidRPr="003A77C3">
        <w:rPr>
          <w:rFonts w:ascii="Times New Roman" w:hAnsi="Times New Roman" w:cs="Times New Roman"/>
          <w:sz w:val="28"/>
          <w:szCs w:val="28"/>
        </w:rPr>
        <w:t xml:space="preserve">х </w:t>
      </w:r>
      <w:r w:rsidR="0075391D" w:rsidRPr="003A77C3">
        <w:rPr>
          <w:rFonts w:ascii="Times New Roman" w:hAnsi="Times New Roman" w:cs="Times New Roman"/>
          <w:sz w:val="28"/>
          <w:szCs w:val="28"/>
        </w:rPr>
        <w:t xml:space="preserve">на </w:t>
      </w:r>
      <w:proofErr w:type="spellStart"/>
      <w:r w:rsidR="0075391D" w:rsidRPr="003A77C3">
        <w:rPr>
          <w:rFonts w:ascii="Times New Roman" w:hAnsi="Times New Roman" w:cs="Times New Roman"/>
          <w:sz w:val="28"/>
          <w:szCs w:val="28"/>
        </w:rPr>
        <w:t>забалансовом</w:t>
      </w:r>
      <w:proofErr w:type="spellEnd"/>
      <w:r w:rsidR="0075391D" w:rsidRPr="003A77C3">
        <w:rPr>
          <w:rFonts w:ascii="Times New Roman" w:hAnsi="Times New Roman" w:cs="Times New Roman"/>
          <w:sz w:val="28"/>
          <w:szCs w:val="28"/>
        </w:rPr>
        <w:t xml:space="preserve"> счете 01 «Имущество, полученное в пользование» на балансовый счет 103</w:t>
      </w:r>
      <w:r w:rsidR="003A77C3" w:rsidRPr="003A77C3">
        <w:rPr>
          <w:rFonts w:ascii="Times New Roman" w:hAnsi="Times New Roman" w:cs="Times New Roman"/>
          <w:sz w:val="28"/>
          <w:szCs w:val="28"/>
        </w:rPr>
        <w:t>.</w:t>
      </w:r>
      <w:r w:rsidR="0075391D" w:rsidRPr="003A77C3">
        <w:rPr>
          <w:rFonts w:ascii="Times New Roman" w:hAnsi="Times New Roman" w:cs="Times New Roman"/>
          <w:sz w:val="28"/>
          <w:szCs w:val="28"/>
        </w:rPr>
        <w:t xml:space="preserve">00 «Непроизведенные активы» на основании свидетельств, подтверждающих </w:t>
      </w:r>
      <w:r w:rsidR="0075391D" w:rsidRPr="003A77C3">
        <w:rPr>
          <w:rFonts w:ascii="Times New Roman" w:hAnsi="Times New Roman" w:cs="Times New Roman"/>
          <w:sz w:val="28"/>
          <w:szCs w:val="28"/>
        </w:rPr>
        <w:lastRenderedPageBreak/>
        <w:t xml:space="preserve">право </w:t>
      </w:r>
      <w:r w:rsidR="00A05B29" w:rsidRPr="003A77C3">
        <w:rPr>
          <w:rFonts w:ascii="Times New Roman" w:hAnsi="Times New Roman" w:cs="Times New Roman"/>
          <w:sz w:val="28"/>
          <w:szCs w:val="28"/>
        </w:rPr>
        <w:t xml:space="preserve">постоянного (бессрочного) </w:t>
      </w:r>
      <w:r w:rsidR="0075391D" w:rsidRPr="003A77C3">
        <w:rPr>
          <w:rFonts w:ascii="Times New Roman" w:hAnsi="Times New Roman" w:cs="Times New Roman"/>
          <w:sz w:val="28"/>
          <w:szCs w:val="28"/>
        </w:rPr>
        <w:t xml:space="preserve">пользования по </w:t>
      </w:r>
      <w:r w:rsidR="00A05B29" w:rsidRPr="003A77C3">
        <w:rPr>
          <w:rFonts w:ascii="Times New Roman" w:hAnsi="Times New Roman" w:cs="Times New Roman"/>
          <w:sz w:val="28"/>
          <w:szCs w:val="28"/>
        </w:rPr>
        <w:t>их</w:t>
      </w:r>
      <w:r w:rsidR="0075391D" w:rsidRPr="003A77C3">
        <w:rPr>
          <w:rFonts w:ascii="Times New Roman" w:hAnsi="Times New Roman" w:cs="Times New Roman"/>
          <w:sz w:val="28"/>
          <w:szCs w:val="28"/>
        </w:rPr>
        <w:t xml:space="preserve"> кадастровой стоимости</w:t>
      </w:r>
      <w:r w:rsidR="003A77C3" w:rsidRPr="003A77C3">
        <w:rPr>
          <w:rFonts w:ascii="Times New Roman" w:hAnsi="Times New Roman" w:cs="Times New Roman"/>
          <w:sz w:val="28"/>
          <w:szCs w:val="28"/>
        </w:rPr>
        <w:t xml:space="preserve">, </w:t>
      </w:r>
      <w:r w:rsidR="0075391D" w:rsidRPr="003A77C3">
        <w:rPr>
          <w:rFonts w:ascii="Times New Roman" w:hAnsi="Times New Roman" w:cs="Times New Roman"/>
          <w:sz w:val="28"/>
          <w:szCs w:val="28"/>
        </w:rPr>
        <w:t>в сумме</w:t>
      </w:r>
      <w:r w:rsidR="00C17DE9">
        <w:rPr>
          <w:rFonts w:ascii="Times New Roman" w:hAnsi="Times New Roman" w:cs="Times New Roman"/>
          <w:sz w:val="28"/>
          <w:szCs w:val="28"/>
        </w:rPr>
        <w:t xml:space="preserve"> </w:t>
      </w:r>
      <w:r w:rsidR="009705D9">
        <w:rPr>
          <w:rFonts w:ascii="Times New Roman" w:hAnsi="Times New Roman" w:cs="Times New Roman"/>
          <w:sz w:val="28"/>
          <w:szCs w:val="28"/>
        </w:rPr>
        <w:t>478281298</w:t>
      </w:r>
      <w:r w:rsidR="00AE3CA6" w:rsidRPr="003A77C3">
        <w:rPr>
          <w:rFonts w:ascii="Times New Roman" w:hAnsi="Times New Roman" w:cs="Times New Roman"/>
          <w:sz w:val="28"/>
          <w:szCs w:val="28"/>
        </w:rPr>
        <w:t>,</w:t>
      </w:r>
      <w:r w:rsidR="009705D9">
        <w:rPr>
          <w:rFonts w:ascii="Times New Roman" w:hAnsi="Times New Roman" w:cs="Times New Roman"/>
          <w:sz w:val="28"/>
          <w:szCs w:val="28"/>
        </w:rPr>
        <w:t>31</w:t>
      </w:r>
      <w:r w:rsidR="0075391D" w:rsidRPr="003A77C3">
        <w:rPr>
          <w:rFonts w:ascii="Times New Roman" w:hAnsi="Times New Roman" w:cs="Times New Roman"/>
          <w:sz w:val="28"/>
          <w:szCs w:val="28"/>
        </w:rPr>
        <w:t xml:space="preserve"> рублей.</w:t>
      </w:r>
    </w:p>
    <w:p w:rsidR="001B7D94" w:rsidRDefault="0075391D" w:rsidP="001B7D94">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По счету 106</w:t>
      </w:r>
      <w:r w:rsidR="003A77C3" w:rsidRPr="003A77C3">
        <w:rPr>
          <w:rFonts w:ascii="Times New Roman" w:hAnsi="Times New Roman" w:cs="Times New Roman"/>
          <w:sz w:val="28"/>
          <w:szCs w:val="28"/>
        </w:rPr>
        <w:t>.0</w:t>
      </w:r>
      <w:r w:rsidRPr="003A77C3">
        <w:rPr>
          <w:rFonts w:ascii="Times New Roman" w:hAnsi="Times New Roman" w:cs="Times New Roman"/>
          <w:sz w:val="28"/>
          <w:szCs w:val="28"/>
        </w:rPr>
        <w:t>0 «Вложения в нефинансовые активы» остаток по состоянию на 01.01.201</w:t>
      </w:r>
      <w:r w:rsidR="00B6020A">
        <w:rPr>
          <w:rFonts w:ascii="Times New Roman" w:hAnsi="Times New Roman" w:cs="Times New Roman"/>
          <w:sz w:val="28"/>
          <w:szCs w:val="28"/>
        </w:rPr>
        <w:t>8</w:t>
      </w:r>
      <w:r w:rsidR="003A77C3" w:rsidRPr="003A77C3">
        <w:rPr>
          <w:rFonts w:ascii="Times New Roman" w:hAnsi="Times New Roman" w:cs="Times New Roman"/>
          <w:sz w:val="28"/>
          <w:szCs w:val="28"/>
        </w:rPr>
        <w:t xml:space="preserve"> </w:t>
      </w:r>
      <w:r w:rsidRPr="003A77C3">
        <w:rPr>
          <w:rFonts w:ascii="Times New Roman" w:hAnsi="Times New Roman" w:cs="Times New Roman"/>
          <w:sz w:val="28"/>
          <w:szCs w:val="28"/>
        </w:rPr>
        <w:t xml:space="preserve">составил </w:t>
      </w:r>
      <w:r w:rsidR="00BD0144">
        <w:rPr>
          <w:rFonts w:ascii="Times New Roman" w:hAnsi="Times New Roman" w:cs="Times New Roman"/>
          <w:sz w:val="28"/>
          <w:szCs w:val="28"/>
        </w:rPr>
        <w:t>1</w:t>
      </w:r>
      <w:r w:rsidR="00B6020A">
        <w:rPr>
          <w:rFonts w:ascii="Times New Roman" w:hAnsi="Times New Roman" w:cs="Times New Roman"/>
          <w:sz w:val="28"/>
          <w:szCs w:val="28"/>
        </w:rPr>
        <w:t>6</w:t>
      </w:r>
      <w:r w:rsidR="00BD0144">
        <w:rPr>
          <w:rFonts w:ascii="Times New Roman" w:hAnsi="Times New Roman" w:cs="Times New Roman"/>
          <w:sz w:val="28"/>
          <w:szCs w:val="28"/>
        </w:rPr>
        <w:t>7</w:t>
      </w:r>
      <w:r w:rsidR="00B6020A">
        <w:rPr>
          <w:rFonts w:ascii="Times New Roman" w:hAnsi="Times New Roman" w:cs="Times New Roman"/>
          <w:sz w:val="28"/>
          <w:szCs w:val="28"/>
        </w:rPr>
        <w:t>709420</w:t>
      </w:r>
      <w:r w:rsidR="008011B3" w:rsidRPr="003A77C3">
        <w:rPr>
          <w:rFonts w:ascii="Times New Roman" w:hAnsi="Times New Roman" w:cs="Times New Roman"/>
          <w:sz w:val="28"/>
          <w:szCs w:val="28"/>
        </w:rPr>
        <w:t>,</w:t>
      </w:r>
      <w:r w:rsidR="00B6020A">
        <w:rPr>
          <w:rFonts w:ascii="Times New Roman" w:hAnsi="Times New Roman" w:cs="Times New Roman"/>
          <w:sz w:val="28"/>
          <w:szCs w:val="28"/>
        </w:rPr>
        <w:t>9</w:t>
      </w:r>
      <w:r w:rsidR="00BD0144">
        <w:rPr>
          <w:rFonts w:ascii="Times New Roman" w:hAnsi="Times New Roman" w:cs="Times New Roman"/>
          <w:sz w:val="28"/>
          <w:szCs w:val="28"/>
        </w:rPr>
        <w:t>3</w:t>
      </w:r>
      <w:r w:rsidR="001B7D94">
        <w:rPr>
          <w:rFonts w:ascii="Times New Roman" w:hAnsi="Times New Roman" w:cs="Times New Roman"/>
          <w:sz w:val="28"/>
          <w:szCs w:val="28"/>
        </w:rPr>
        <w:t xml:space="preserve"> рублей, в том числе по счету 106.10 «</w:t>
      </w:r>
      <w:r w:rsidR="00161C36">
        <w:rPr>
          <w:rFonts w:ascii="Times New Roman" w:hAnsi="Times New Roman" w:cs="Times New Roman"/>
          <w:sz w:val="28"/>
          <w:szCs w:val="28"/>
        </w:rPr>
        <w:t>Н</w:t>
      </w:r>
      <w:r w:rsidR="001B7D94">
        <w:rPr>
          <w:rFonts w:ascii="Times New Roman" w:hAnsi="Times New Roman" w:cs="Times New Roman"/>
          <w:sz w:val="28"/>
          <w:szCs w:val="28"/>
        </w:rPr>
        <w:t>едвижимое имущество учреждения»:</w:t>
      </w:r>
    </w:p>
    <w:p w:rsidR="001B7D94" w:rsidRDefault="001B7D94" w:rsidP="001B7D9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1B7D94">
        <w:rPr>
          <w:rFonts w:ascii="Times New Roman" w:hAnsi="Times New Roman" w:cs="Times New Roman"/>
          <w:sz w:val="28"/>
          <w:szCs w:val="28"/>
        </w:rPr>
        <w:t>ложение в объекты незавершенного строительства, не включенные в документ, устанавливающие распределение бюджетных средств на реализацию инвестиционных проектов, всего:</w:t>
      </w:r>
      <w:r>
        <w:rPr>
          <w:rFonts w:ascii="Times New Roman" w:hAnsi="Times New Roman" w:cs="Times New Roman"/>
          <w:sz w:val="28"/>
          <w:szCs w:val="28"/>
        </w:rPr>
        <w:t xml:space="preserve"> </w:t>
      </w:r>
      <w:r w:rsidRPr="001B7D94">
        <w:rPr>
          <w:rFonts w:ascii="Times New Roman" w:hAnsi="Times New Roman" w:cs="Times New Roman"/>
          <w:sz w:val="28"/>
          <w:szCs w:val="28"/>
        </w:rPr>
        <w:t>92468777,92</w:t>
      </w:r>
      <w:r>
        <w:rPr>
          <w:rFonts w:ascii="Times New Roman" w:hAnsi="Times New Roman" w:cs="Times New Roman"/>
          <w:sz w:val="28"/>
          <w:szCs w:val="28"/>
        </w:rPr>
        <w:t xml:space="preserve"> рубля, в том числе по объектам строительства:</w:t>
      </w:r>
    </w:p>
    <w:p w:rsidR="001B7D94" w:rsidRDefault="001B7D94" w:rsidP="001B7D9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1B7D94">
        <w:rPr>
          <w:rFonts w:ascii="Times New Roman" w:hAnsi="Times New Roman" w:cs="Times New Roman"/>
          <w:sz w:val="28"/>
          <w:szCs w:val="28"/>
        </w:rPr>
        <w:t>троительство здания средней общеобразовательной школы на 990 мест расположенной по адресу: г. Михайловск, ул. Локомотивная, 83/3</w:t>
      </w:r>
      <w:r>
        <w:rPr>
          <w:rFonts w:ascii="Times New Roman" w:hAnsi="Times New Roman" w:cs="Times New Roman"/>
          <w:sz w:val="28"/>
          <w:szCs w:val="28"/>
        </w:rPr>
        <w:t>;</w:t>
      </w:r>
    </w:p>
    <w:p w:rsidR="001B7D94" w:rsidRDefault="001B7D94" w:rsidP="001B7D9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1B7D94">
        <w:rPr>
          <w:rFonts w:ascii="Times New Roman" w:hAnsi="Times New Roman" w:cs="Times New Roman"/>
          <w:sz w:val="28"/>
          <w:szCs w:val="28"/>
        </w:rPr>
        <w:t xml:space="preserve">одоснабжение п. </w:t>
      </w:r>
      <w:proofErr w:type="spellStart"/>
      <w:r w:rsidRPr="001B7D94">
        <w:rPr>
          <w:rFonts w:ascii="Times New Roman" w:hAnsi="Times New Roman" w:cs="Times New Roman"/>
          <w:sz w:val="28"/>
          <w:szCs w:val="28"/>
        </w:rPr>
        <w:t>Верхнедубовский</w:t>
      </w:r>
      <w:proofErr w:type="spellEnd"/>
      <w:r w:rsidRPr="001B7D94">
        <w:rPr>
          <w:rFonts w:ascii="Times New Roman" w:hAnsi="Times New Roman" w:cs="Times New Roman"/>
          <w:sz w:val="28"/>
          <w:szCs w:val="28"/>
        </w:rPr>
        <w:t xml:space="preserve"> Шпаковского района Ставропольского края</w:t>
      </w:r>
      <w:r>
        <w:rPr>
          <w:rFonts w:ascii="Times New Roman" w:hAnsi="Times New Roman" w:cs="Times New Roman"/>
          <w:sz w:val="28"/>
          <w:szCs w:val="28"/>
        </w:rPr>
        <w:t>;</w:t>
      </w:r>
    </w:p>
    <w:p w:rsidR="00BF13B8" w:rsidRDefault="001B7D94" w:rsidP="001B7D9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1B7D94">
        <w:rPr>
          <w:rFonts w:ascii="Times New Roman" w:hAnsi="Times New Roman" w:cs="Times New Roman"/>
          <w:sz w:val="28"/>
          <w:szCs w:val="28"/>
        </w:rPr>
        <w:t>одоснабжение с. Н. Татарка Шпаковского района Ставропольского края</w:t>
      </w:r>
      <w:r w:rsidR="00BF13B8">
        <w:rPr>
          <w:rFonts w:ascii="Times New Roman" w:hAnsi="Times New Roman" w:cs="Times New Roman"/>
          <w:sz w:val="28"/>
          <w:szCs w:val="28"/>
        </w:rPr>
        <w:t>.</w:t>
      </w:r>
    </w:p>
    <w:p w:rsidR="001B7D94" w:rsidRDefault="00BF13B8" w:rsidP="001B7D9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данным объектам </w:t>
      </w:r>
      <w:r w:rsidR="001B7D94" w:rsidRPr="001B7D94">
        <w:rPr>
          <w:rFonts w:ascii="Times New Roman" w:hAnsi="Times New Roman" w:cs="Times New Roman"/>
          <w:sz w:val="28"/>
          <w:szCs w:val="28"/>
        </w:rPr>
        <w:t>приостановлено финансовое обеспечение</w:t>
      </w:r>
      <w:r w:rsidR="001B7D94">
        <w:rPr>
          <w:rFonts w:ascii="Times New Roman" w:hAnsi="Times New Roman" w:cs="Times New Roman"/>
          <w:sz w:val="28"/>
          <w:szCs w:val="28"/>
        </w:rPr>
        <w:t xml:space="preserve"> или </w:t>
      </w:r>
      <w:r w:rsidR="001B7D94" w:rsidRPr="001B7D94">
        <w:rPr>
          <w:rFonts w:ascii="Times New Roman" w:hAnsi="Times New Roman" w:cs="Times New Roman"/>
          <w:sz w:val="28"/>
          <w:szCs w:val="28"/>
        </w:rPr>
        <w:t>неудовлетворительная работа подрядных организаций</w:t>
      </w:r>
      <w:r>
        <w:rPr>
          <w:rFonts w:ascii="Times New Roman" w:hAnsi="Times New Roman" w:cs="Times New Roman"/>
          <w:sz w:val="28"/>
          <w:szCs w:val="28"/>
        </w:rPr>
        <w:t>.</w:t>
      </w:r>
    </w:p>
    <w:p w:rsidR="00637E1B" w:rsidRDefault="00637E1B" w:rsidP="001B7D9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637E1B">
        <w:rPr>
          <w:rFonts w:ascii="Times New Roman" w:hAnsi="Times New Roman" w:cs="Times New Roman"/>
          <w:sz w:val="28"/>
          <w:szCs w:val="28"/>
        </w:rPr>
        <w:t>бъекты законченного строительства, введенные в эксплуатацию, не прошедш</w:t>
      </w:r>
      <w:r>
        <w:rPr>
          <w:rFonts w:ascii="Times New Roman" w:hAnsi="Times New Roman" w:cs="Times New Roman"/>
          <w:sz w:val="28"/>
          <w:szCs w:val="28"/>
        </w:rPr>
        <w:t xml:space="preserve">ие государственную регистрацию в сумме </w:t>
      </w:r>
      <w:r w:rsidR="00BF13B8" w:rsidRPr="00BF13B8">
        <w:rPr>
          <w:rFonts w:ascii="Times New Roman" w:hAnsi="Times New Roman" w:cs="Times New Roman"/>
          <w:sz w:val="28"/>
          <w:szCs w:val="28"/>
        </w:rPr>
        <w:t>51467890,47</w:t>
      </w:r>
      <w:r w:rsidR="00BF13B8">
        <w:rPr>
          <w:rFonts w:ascii="Times New Roman" w:hAnsi="Times New Roman" w:cs="Times New Roman"/>
          <w:sz w:val="28"/>
          <w:szCs w:val="28"/>
        </w:rPr>
        <w:t xml:space="preserve"> рублей, в том числе по объектам:</w:t>
      </w:r>
    </w:p>
    <w:p w:rsidR="00BF13B8" w:rsidRPr="00BF13B8" w:rsidRDefault="00BF13B8" w:rsidP="00BF13B8">
      <w:pPr>
        <w:spacing w:after="0" w:line="240" w:lineRule="auto"/>
        <w:ind w:firstLine="709"/>
        <w:jc w:val="both"/>
        <w:rPr>
          <w:rFonts w:ascii="Times New Roman" w:hAnsi="Times New Roman" w:cs="Times New Roman"/>
          <w:sz w:val="28"/>
          <w:szCs w:val="28"/>
        </w:rPr>
      </w:pPr>
      <w:r w:rsidRPr="00BF13B8">
        <w:rPr>
          <w:rFonts w:ascii="Times New Roman" w:hAnsi="Times New Roman" w:cs="Times New Roman"/>
          <w:sz w:val="28"/>
          <w:szCs w:val="28"/>
        </w:rPr>
        <w:t>Газопровод х. Польский Шпаковск</w:t>
      </w:r>
      <w:r>
        <w:rPr>
          <w:rFonts w:ascii="Times New Roman" w:hAnsi="Times New Roman" w:cs="Times New Roman"/>
          <w:sz w:val="28"/>
          <w:szCs w:val="28"/>
        </w:rPr>
        <w:t>ого района Ставропольского края;</w:t>
      </w:r>
    </w:p>
    <w:p w:rsidR="00BF13B8" w:rsidRPr="00BF13B8" w:rsidRDefault="00BF13B8" w:rsidP="00BF13B8">
      <w:pPr>
        <w:spacing w:after="0" w:line="240" w:lineRule="auto"/>
        <w:ind w:firstLine="709"/>
        <w:jc w:val="both"/>
        <w:rPr>
          <w:rFonts w:ascii="Times New Roman" w:hAnsi="Times New Roman" w:cs="Times New Roman"/>
          <w:sz w:val="28"/>
          <w:szCs w:val="28"/>
        </w:rPr>
      </w:pPr>
      <w:r w:rsidRPr="00BF13B8">
        <w:rPr>
          <w:rFonts w:ascii="Times New Roman" w:hAnsi="Times New Roman" w:cs="Times New Roman"/>
          <w:sz w:val="28"/>
          <w:szCs w:val="28"/>
        </w:rPr>
        <w:t xml:space="preserve">Газопровод </w:t>
      </w:r>
      <w:proofErr w:type="spellStart"/>
      <w:r w:rsidRPr="00BF13B8">
        <w:rPr>
          <w:rFonts w:ascii="Times New Roman" w:hAnsi="Times New Roman" w:cs="Times New Roman"/>
          <w:sz w:val="28"/>
          <w:szCs w:val="28"/>
        </w:rPr>
        <w:t>х.Извещательный</w:t>
      </w:r>
      <w:proofErr w:type="spellEnd"/>
      <w:r w:rsidRPr="00BF13B8">
        <w:rPr>
          <w:rFonts w:ascii="Times New Roman" w:hAnsi="Times New Roman" w:cs="Times New Roman"/>
          <w:sz w:val="28"/>
          <w:szCs w:val="28"/>
        </w:rPr>
        <w:t xml:space="preserve"> Шпаковского района Ставропольского края</w:t>
      </w:r>
      <w:r>
        <w:rPr>
          <w:rFonts w:ascii="Times New Roman" w:hAnsi="Times New Roman" w:cs="Times New Roman"/>
          <w:sz w:val="28"/>
          <w:szCs w:val="28"/>
        </w:rPr>
        <w:t>;</w:t>
      </w:r>
    </w:p>
    <w:p w:rsidR="00BF13B8" w:rsidRPr="00BF13B8" w:rsidRDefault="00BF13B8" w:rsidP="00BF13B8">
      <w:pPr>
        <w:spacing w:after="0" w:line="240" w:lineRule="auto"/>
        <w:ind w:firstLine="709"/>
        <w:jc w:val="both"/>
        <w:rPr>
          <w:rFonts w:ascii="Times New Roman" w:hAnsi="Times New Roman" w:cs="Times New Roman"/>
          <w:sz w:val="28"/>
          <w:szCs w:val="28"/>
        </w:rPr>
      </w:pPr>
      <w:r w:rsidRPr="00BF13B8">
        <w:rPr>
          <w:rFonts w:ascii="Times New Roman" w:hAnsi="Times New Roman" w:cs="Times New Roman"/>
          <w:sz w:val="28"/>
          <w:szCs w:val="28"/>
        </w:rPr>
        <w:t xml:space="preserve">Газопровод х. </w:t>
      </w:r>
      <w:proofErr w:type="spellStart"/>
      <w:r w:rsidRPr="00BF13B8">
        <w:rPr>
          <w:rFonts w:ascii="Times New Roman" w:hAnsi="Times New Roman" w:cs="Times New Roman"/>
          <w:sz w:val="28"/>
          <w:szCs w:val="28"/>
        </w:rPr>
        <w:t>Темнореченский</w:t>
      </w:r>
      <w:proofErr w:type="spellEnd"/>
      <w:r w:rsidRPr="00BF13B8">
        <w:rPr>
          <w:rFonts w:ascii="Times New Roman" w:hAnsi="Times New Roman" w:cs="Times New Roman"/>
          <w:sz w:val="28"/>
          <w:szCs w:val="28"/>
        </w:rPr>
        <w:t xml:space="preserve"> Шпаковского района Ставропольского края</w:t>
      </w:r>
      <w:r>
        <w:rPr>
          <w:rFonts w:ascii="Times New Roman" w:hAnsi="Times New Roman" w:cs="Times New Roman"/>
          <w:sz w:val="28"/>
          <w:szCs w:val="28"/>
        </w:rPr>
        <w:t>;</w:t>
      </w:r>
    </w:p>
    <w:p w:rsidR="00BF13B8" w:rsidRPr="00BF13B8" w:rsidRDefault="00BF13B8" w:rsidP="00BF13B8">
      <w:pPr>
        <w:spacing w:after="0" w:line="240" w:lineRule="auto"/>
        <w:ind w:firstLine="709"/>
        <w:jc w:val="both"/>
        <w:rPr>
          <w:rFonts w:ascii="Times New Roman" w:hAnsi="Times New Roman" w:cs="Times New Roman"/>
          <w:sz w:val="28"/>
          <w:szCs w:val="28"/>
        </w:rPr>
      </w:pPr>
      <w:r w:rsidRPr="00BF13B8">
        <w:rPr>
          <w:rFonts w:ascii="Times New Roman" w:hAnsi="Times New Roman" w:cs="Times New Roman"/>
          <w:sz w:val="28"/>
          <w:szCs w:val="28"/>
        </w:rPr>
        <w:t>Мемориальный комплекс</w:t>
      </w:r>
      <w:r>
        <w:rPr>
          <w:rFonts w:ascii="Times New Roman" w:hAnsi="Times New Roman" w:cs="Times New Roman"/>
          <w:sz w:val="28"/>
          <w:szCs w:val="28"/>
        </w:rPr>
        <w:t>;</w:t>
      </w:r>
    </w:p>
    <w:p w:rsidR="00BF13B8" w:rsidRPr="00BF13B8" w:rsidRDefault="00BF13B8" w:rsidP="00BF13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Открытая сцена;</w:t>
      </w:r>
    </w:p>
    <w:p w:rsidR="00BF13B8" w:rsidRPr="00BF13B8" w:rsidRDefault="00BF13B8" w:rsidP="00BF13B8">
      <w:pPr>
        <w:spacing w:after="0" w:line="240" w:lineRule="auto"/>
        <w:ind w:firstLine="709"/>
        <w:jc w:val="both"/>
        <w:rPr>
          <w:rFonts w:ascii="Times New Roman" w:hAnsi="Times New Roman" w:cs="Times New Roman"/>
          <w:sz w:val="28"/>
          <w:szCs w:val="28"/>
        </w:rPr>
      </w:pPr>
      <w:r w:rsidRPr="00BF13B8">
        <w:rPr>
          <w:rFonts w:ascii="Times New Roman" w:hAnsi="Times New Roman" w:cs="Times New Roman"/>
          <w:sz w:val="28"/>
          <w:szCs w:val="28"/>
        </w:rPr>
        <w:t>Газопровод низкого давления по ул. Казачья х. Ташла Шпаковского района Ставропольского края</w:t>
      </w:r>
      <w:r>
        <w:rPr>
          <w:rFonts w:ascii="Times New Roman" w:hAnsi="Times New Roman" w:cs="Times New Roman"/>
          <w:sz w:val="28"/>
          <w:szCs w:val="28"/>
        </w:rPr>
        <w:t>;</w:t>
      </w:r>
    </w:p>
    <w:p w:rsidR="00BF13B8" w:rsidRPr="00BF13B8" w:rsidRDefault="00BF13B8" w:rsidP="00BF13B8">
      <w:pPr>
        <w:spacing w:after="0" w:line="240" w:lineRule="auto"/>
        <w:ind w:firstLine="709"/>
        <w:jc w:val="both"/>
        <w:rPr>
          <w:rFonts w:ascii="Times New Roman" w:hAnsi="Times New Roman" w:cs="Times New Roman"/>
          <w:sz w:val="28"/>
          <w:szCs w:val="28"/>
        </w:rPr>
      </w:pPr>
      <w:r w:rsidRPr="00BF13B8">
        <w:rPr>
          <w:rFonts w:ascii="Times New Roman" w:hAnsi="Times New Roman" w:cs="Times New Roman"/>
          <w:sz w:val="28"/>
          <w:szCs w:val="28"/>
        </w:rPr>
        <w:t>Газопровод низкого давления по ул. Центральная х. Ташла Шпаковского района Ставропольского края</w:t>
      </w:r>
      <w:r>
        <w:rPr>
          <w:rFonts w:ascii="Times New Roman" w:hAnsi="Times New Roman" w:cs="Times New Roman"/>
          <w:sz w:val="28"/>
          <w:szCs w:val="28"/>
        </w:rPr>
        <w:t>;</w:t>
      </w:r>
    </w:p>
    <w:p w:rsidR="00BF13B8" w:rsidRPr="00BF13B8" w:rsidRDefault="00BF13B8" w:rsidP="00BF13B8">
      <w:pPr>
        <w:spacing w:after="0" w:line="240" w:lineRule="auto"/>
        <w:ind w:firstLine="709"/>
        <w:jc w:val="both"/>
        <w:rPr>
          <w:rFonts w:ascii="Times New Roman" w:hAnsi="Times New Roman" w:cs="Times New Roman"/>
          <w:sz w:val="28"/>
          <w:szCs w:val="28"/>
        </w:rPr>
      </w:pPr>
      <w:r w:rsidRPr="00BF13B8">
        <w:rPr>
          <w:rFonts w:ascii="Times New Roman" w:hAnsi="Times New Roman" w:cs="Times New Roman"/>
          <w:sz w:val="28"/>
          <w:szCs w:val="28"/>
        </w:rPr>
        <w:t xml:space="preserve">Газопровод </w:t>
      </w:r>
      <w:proofErr w:type="spellStart"/>
      <w:r w:rsidRPr="00BF13B8">
        <w:rPr>
          <w:rFonts w:ascii="Times New Roman" w:hAnsi="Times New Roman" w:cs="Times New Roman"/>
          <w:sz w:val="28"/>
          <w:szCs w:val="28"/>
        </w:rPr>
        <w:t>х.Верхнеегорлыкский</w:t>
      </w:r>
      <w:proofErr w:type="spellEnd"/>
      <w:r w:rsidRPr="00BF13B8">
        <w:rPr>
          <w:rFonts w:ascii="Times New Roman" w:hAnsi="Times New Roman" w:cs="Times New Roman"/>
          <w:sz w:val="28"/>
          <w:szCs w:val="28"/>
        </w:rPr>
        <w:t xml:space="preserve"> Шпаковского района Ставропольского края</w:t>
      </w:r>
      <w:r>
        <w:rPr>
          <w:rFonts w:ascii="Times New Roman" w:hAnsi="Times New Roman" w:cs="Times New Roman"/>
          <w:sz w:val="28"/>
          <w:szCs w:val="28"/>
        </w:rPr>
        <w:t>;</w:t>
      </w:r>
    </w:p>
    <w:p w:rsidR="00BF13B8" w:rsidRPr="00BF13B8" w:rsidRDefault="00BF13B8" w:rsidP="00BF13B8">
      <w:pPr>
        <w:spacing w:after="0" w:line="240" w:lineRule="auto"/>
        <w:ind w:firstLine="709"/>
        <w:jc w:val="both"/>
        <w:rPr>
          <w:rFonts w:ascii="Times New Roman" w:hAnsi="Times New Roman" w:cs="Times New Roman"/>
          <w:sz w:val="28"/>
          <w:szCs w:val="28"/>
        </w:rPr>
      </w:pPr>
      <w:r w:rsidRPr="00BF13B8">
        <w:rPr>
          <w:rFonts w:ascii="Times New Roman" w:hAnsi="Times New Roman" w:cs="Times New Roman"/>
          <w:sz w:val="28"/>
          <w:szCs w:val="28"/>
        </w:rPr>
        <w:t xml:space="preserve">Газораспределительные сети </w:t>
      </w:r>
      <w:proofErr w:type="spellStart"/>
      <w:r w:rsidRPr="00BF13B8">
        <w:rPr>
          <w:rFonts w:ascii="Times New Roman" w:hAnsi="Times New Roman" w:cs="Times New Roman"/>
          <w:sz w:val="28"/>
          <w:szCs w:val="28"/>
        </w:rPr>
        <w:t>п.Новый</w:t>
      </w:r>
      <w:proofErr w:type="spellEnd"/>
      <w:r w:rsidRPr="00BF13B8">
        <w:rPr>
          <w:rFonts w:ascii="Times New Roman" w:hAnsi="Times New Roman" w:cs="Times New Roman"/>
          <w:sz w:val="28"/>
          <w:szCs w:val="28"/>
        </w:rPr>
        <w:t xml:space="preserve"> </w:t>
      </w:r>
      <w:proofErr w:type="spellStart"/>
      <w:r w:rsidRPr="00BF13B8">
        <w:rPr>
          <w:rFonts w:ascii="Times New Roman" w:hAnsi="Times New Roman" w:cs="Times New Roman"/>
          <w:sz w:val="28"/>
          <w:szCs w:val="28"/>
        </w:rPr>
        <w:t>Бешпагир</w:t>
      </w:r>
      <w:proofErr w:type="spellEnd"/>
      <w:r w:rsidRPr="00BF13B8">
        <w:rPr>
          <w:rFonts w:ascii="Times New Roman" w:hAnsi="Times New Roman" w:cs="Times New Roman"/>
          <w:sz w:val="28"/>
          <w:szCs w:val="28"/>
        </w:rPr>
        <w:t xml:space="preserve"> Шпаковского района Ставропольского края</w:t>
      </w:r>
      <w:r>
        <w:rPr>
          <w:rFonts w:ascii="Times New Roman" w:hAnsi="Times New Roman" w:cs="Times New Roman"/>
          <w:sz w:val="28"/>
          <w:szCs w:val="28"/>
        </w:rPr>
        <w:t>;</w:t>
      </w:r>
    </w:p>
    <w:p w:rsidR="00BF13B8" w:rsidRPr="00BF13B8" w:rsidRDefault="00BF13B8" w:rsidP="00BF13B8">
      <w:pPr>
        <w:spacing w:after="0" w:line="240" w:lineRule="auto"/>
        <w:ind w:firstLine="709"/>
        <w:jc w:val="both"/>
        <w:rPr>
          <w:rFonts w:ascii="Times New Roman" w:hAnsi="Times New Roman" w:cs="Times New Roman"/>
          <w:sz w:val="28"/>
          <w:szCs w:val="28"/>
        </w:rPr>
      </w:pPr>
      <w:r w:rsidRPr="00BF13B8">
        <w:rPr>
          <w:rFonts w:ascii="Times New Roman" w:hAnsi="Times New Roman" w:cs="Times New Roman"/>
          <w:sz w:val="28"/>
          <w:szCs w:val="28"/>
        </w:rPr>
        <w:t>Газораспределительные сети нечетной стороны улицы Шоссейная х.</w:t>
      </w:r>
      <w:r>
        <w:rPr>
          <w:rFonts w:ascii="Times New Roman" w:hAnsi="Times New Roman" w:cs="Times New Roman"/>
          <w:sz w:val="28"/>
          <w:szCs w:val="28"/>
        </w:rPr>
        <w:t xml:space="preserve"> </w:t>
      </w:r>
      <w:proofErr w:type="spellStart"/>
      <w:r w:rsidRPr="00BF13B8">
        <w:rPr>
          <w:rFonts w:ascii="Times New Roman" w:hAnsi="Times New Roman" w:cs="Times New Roman"/>
          <w:sz w:val="28"/>
          <w:szCs w:val="28"/>
        </w:rPr>
        <w:t>Извещательный</w:t>
      </w:r>
      <w:proofErr w:type="spellEnd"/>
      <w:r w:rsidRPr="00BF13B8">
        <w:rPr>
          <w:rFonts w:ascii="Times New Roman" w:hAnsi="Times New Roman" w:cs="Times New Roman"/>
          <w:sz w:val="28"/>
          <w:szCs w:val="28"/>
        </w:rPr>
        <w:t xml:space="preserve"> Шпаковского района Ставропольского края</w:t>
      </w:r>
      <w:r>
        <w:rPr>
          <w:rFonts w:ascii="Times New Roman" w:hAnsi="Times New Roman" w:cs="Times New Roman"/>
          <w:sz w:val="28"/>
          <w:szCs w:val="28"/>
        </w:rPr>
        <w:t>;</w:t>
      </w:r>
    </w:p>
    <w:p w:rsidR="00BF13B8" w:rsidRPr="00BF13B8" w:rsidRDefault="00BF13B8" w:rsidP="00BF13B8">
      <w:pPr>
        <w:spacing w:after="0" w:line="240" w:lineRule="auto"/>
        <w:ind w:firstLine="709"/>
        <w:jc w:val="both"/>
        <w:rPr>
          <w:rFonts w:ascii="Times New Roman" w:hAnsi="Times New Roman" w:cs="Times New Roman"/>
          <w:sz w:val="28"/>
          <w:szCs w:val="28"/>
        </w:rPr>
      </w:pPr>
      <w:r w:rsidRPr="00BF13B8">
        <w:rPr>
          <w:rFonts w:ascii="Times New Roman" w:hAnsi="Times New Roman" w:cs="Times New Roman"/>
          <w:sz w:val="28"/>
          <w:szCs w:val="28"/>
        </w:rPr>
        <w:t>Распределительный газопровод среднего и низкого давления по ул. Центральная х. Ташла Шпаковского района Ставропольского края (2 этап)</w:t>
      </w:r>
      <w:r>
        <w:rPr>
          <w:rFonts w:ascii="Times New Roman" w:hAnsi="Times New Roman" w:cs="Times New Roman"/>
          <w:sz w:val="28"/>
          <w:szCs w:val="28"/>
        </w:rPr>
        <w:t>;</w:t>
      </w:r>
    </w:p>
    <w:p w:rsidR="00BF13B8" w:rsidRDefault="00BF13B8" w:rsidP="00BF13B8">
      <w:pPr>
        <w:spacing w:after="0" w:line="240" w:lineRule="auto"/>
        <w:ind w:firstLine="709"/>
        <w:jc w:val="both"/>
        <w:rPr>
          <w:rFonts w:ascii="Times New Roman" w:hAnsi="Times New Roman" w:cs="Times New Roman"/>
          <w:sz w:val="28"/>
          <w:szCs w:val="28"/>
        </w:rPr>
      </w:pPr>
      <w:r w:rsidRPr="00BF13B8">
        <w:rPr>
          <w:rFonts w:ascii="Times New Roman" w:hAnsi="Times New Roman" w:cs="Times New Roman"/>
          <w:sz w:val="28"/>
          <w:szCs w:val="28"/>
        </w:rPr>
        <w:t>Распределительный газопровод среднего и низкого давления по ул. Центральная х. Ташла Шпаковского район</w:t>
      </w:r>
      <w:r>
        <w:rPr>
          <w:rFonts w:ascii="Times New Roman" w:hAnsi="Times New Roman" w:cs="Times New Roman"/>
          <w:sz w:val="28"/>
          <w:szCs w:val="28"/>
        </w:rPr>
        <w:t>а Ставропольского края (3 этап);</w:t>
      </w:r>
    </w:p>
    <w:p w:rsidR="00BF13B8" w:rsidRDefault="00BF13B8" w:rsidP="00BF13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данным объектам с</w:t>
      </w:r>
      <w:r w:rsidRPr="00BF13B8">
        <w:rPr>
          <w:rFonts w:ascii="Times New Roman" w:hAnsi="Times New Roman" w:cs="Times New Roman"/>
          <w:sz w:val="28"/>
          <w:szCs w:val="28"/>
        </w:rPr>
        <w:t>троительство завершено</w:t>
      </w:r>
      <w:r>
        <w:rPr>
          <w:rFonts w:ascii="Times New Roman" w:hAnsi="Times New Roman" w:cs="Times New Roman"/>
          <w:sz w:val="28"/>
          <w:szCs w:val="28"/>
        </w:rPr>
        <w:t xml:space="preserve">, но </w:t>
      </w:r>
      <w:r w:rsidRPr="00BF13B8">
        <w:rPr>
          <w:rFonts w:ascii="Times New Roman" w:hAnsi="Times New Roman" w:cs="Times New Roman"/>
          <w:sz w:val="28"/>
          <w:szCs w:val="28"/>
        </w:rPr>
        <w:t>документы не направлены на гос</w:t>
      </w:r>
      <w:r>
        <w:rPr>
          <w:rFonts w:ascii="Times New Roman" w:hAnsi="Times New Roman" w:cs="Times New Roman"/>
          <w:sz w:val="28"/>
          <w:szCs w:val="28"/>
        </w:rPr>
        <w:t>ударственную</w:t>
      </w:r>
      <w:r w:rsidRPr="00BF13B8">
        <w:rPr>
          <w:rFonts w:ascii="Times New Roman" w:hAnsi="Times New Roman" w:cs="Times New Roman"/>
          <w:sz w:val="28"/>
          <w:szCs w:val="28"/>
        </w:rPr>
        <w:t xml:space="preserve"> регистрацию</w:t>
      </w:r>
      <w:r>
        <w:rPr>
          <w:rFonts w:ascii="Times New Roman" w:hAnsi="Times New Roman" w:cs="Times New Roman"/>
          <w:sz w:val="28"/>
          <w:szCs w:val="28"/>
        </w:rPr>
        <w:t>.</w:t>
      </w:r>
    </w:p>
    <w:p w:rsidR="00104D0A" w:rsidRDefault="00104D0A" w:rsidP="00BF13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Pr="00104D0A">
        <w:rPr>
          <w:rFonts w:ascii="Times New Roman" w:hAnsi="Times New Roman" w:cs="Times New Roman"/>
          <w:sz w:val="28"/>
          <w:szCs w:val="28"/>
        </w:rPr>
        <w:t>апитальные вложения, произведенные в объекты, строительство которых не началось</w:t>
      </w:r>
      <w:r>
        <w:rPr>
          <w:rFonts w:ascii="Times New Roman" w:hAnsi="Times New Roman" w:cs="Times New Roman"/>
          <w:sz w:val="28"/>
          <w:szCs w:val="28"/>
        </w:rPr>
        <w:t xml:space="preserve"> составляет в сумме </w:t>
      </w:r>
      <w:r w:rsidRPr="00104D0A">
        <w:rPr>
          <w:rFonts w:ascii="Times New Roman" w:hAnsi="Times New Roman" w:cs="Times New Roman"/>
          <w:sz w:val="28"/>
          <w:szCs w:val="28"/>
        </w:rPr>
        <w:t>23248463,64</w:t>
      </w:r>
      <w:r>
        <w:rPr>
          <w:rFonts w:ascii="Times New Roman" w:hAnsi="Times New Roman" w:cs="Times New Roman"/>
          <w:sz w:val="28"/>
          <w:szCs w:val="28"/>
        </w:rPr>
        <w:t xml:space="preserve"> рублей, в том числе по объектам:</w:t>
      </w:r>
    </w:p>
    <w:p w:rsidR="00104D0A" w:rsidRDefault="00104D0A" w:rsidP="00BF13B8">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с</w:t>
      </w:r>
      <w:r w:rsidRPr="007611F1">
        <w:rPr>
          <w:rFonts w:ascii="Times New Roman" w:eastAsia="Times New Roman" w:hAnsi="Times New Roman" w:cs="Times New Roman"/>
          <w:color w:val="000000"/>
          <w:sz w:val="28"/>
          <w:szCs w:val="28"/>
          <w:lang w:eastAsia="ru-RU"/>
        </w:rPr>
        <w:t>троительство дошкольного образовательного учреждения на 160 мест по адресу:</w:t>
      </w:r>
      <w:r>
        <w:rPr>
          <w:rFonts w:ascii="Times New Roman" w:eastAsia="Times New Roman" w:hAnsi="Times New Roman" w:cs="Times New Roman"/>
          <w:color w:val="000000"/>
          <w:sz w:val="28"/>
          <w:szCs w:val="28"/>
          <w:lang w:eastAsia="ru-RU"/>
        </w:rPr>
        <w:t xml:space="preserve"> </w:t>
      </w:r>
      <w:proofErr w:type="spellStart"/>
      <w:r w:rsidRPr="007611F1">
        <w:rPr>
          <w:rFonts w:ascii="Times New Roman" w:eastAsia="Times New Roman" w:hAnsi="Times New Roman" w:cs="Times New Roman"/>
          <w:color w:val="000000"/>
          <w:sz w:val="28"/>
          <w:szCs w:val="28"/>
          <w:lang w:eastAsia="ru-RU"/>
        </w:rPr>
        <w:t>с.Верхнерусское</w:t>
      </w:r>
      <w:proofErr w:type="spellEnd"/>
      <w:r w:rsidRPr="007611F1">
        <w:rPr>
          <w:rFonts w:ascii="Times New Roman" w:eastAsia="Times New Roman" w:hAnsi="Times New Roman" w:cs="Times New Roman"/>
          <w:color w:val="000000"/>
          <w:sz w:val="28"/>
          <w:szCs w:val="28"/>
          <w:lang w:eastAsia="ru-RU"/>
        </w:rPr>
        <w:t>, ул. 50 лет Победы, 29В</w:t>
      </w:r>
      <w:r>
        <w:rPr>
          <w:rFonts w:ascii="Times New Roman" w:eastAsia="Times New Roman" w:hAnsi="Times New Roman" w:cs="Times New Roman"/>
          <w:color w:val="000000"/>
          <w:sz w:val="28"/>
          <w:szCs w:val="28"/>
          <w:lang w:eastAsia="ru-RU"/>
        </w:rPr>
        <w:t>;</w:t>
      </w:r>
    </w:p>
    <w:p w:rsidR="00104D0A" w:rsidRDefault="00104D0A" w:rsidP="00BF13B8">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Pr="007611F1">
        <w:rPr>
          <w:rFonts w:ascii="Times New Roman" w:eastAsia="Times New Roman" w:hAnsi="Times New Roman" w:cs="Times New Roman"/>
          <w:color w:val="000000"/>
          <w:sz w:val="28"/>
          <w:szCs w:val="28"/>
          <w:lang w:eastAsia="ru-RU"/>
        </w:rPr>
        <w:t>троительство дошкольного образовательного учреждения на 280 мест по адресу:</w:t>
      </w:r>
      <w:r>
        <w:rPr>
          <w:rFonts w:ascii="Times New Roman" w:eastAsia="Times New Roman" w:hAnsi="Times New Roman" w:cs="Times New Roman"/>
          <w:color w:val="000000"/>
          <w:sz w:val="28"/>
          <w:szCs w:val="28"/>
          <w:lang w:eastAsia="ru-RU"/>
        </w:rPr>
        <w:t xml:space="preserve"> </w:t>
      </w:r>
      <w:r w:rsidRPr="007611F1">
        <w:rPr>
          <w:rFonts w:ascii="Times New Roman" w:eastAsia="Times New Roman" w:hAnsi="Times New Roman" w:cs="Times New Roman"/>
          <w:color w:val="000000"/>
          <w:sz w:val="28"/>
          <w:szCs w:val="28"/>
          <w:lang w:eastAsia="ru-RU"/>
        </w:rPr>
        <w:t xml:space="preserve">г. Михайловск, пер. </w:t>
      </w:r>
      <w:proofErr w:type="spellStart"/>
      <w:r w:rsidRPr="007611F1">
        <w:rPr>
          <w:rFonts w:ascii="Times New Roman" w:eastAsia="Times New Roman" w:hAnsi="Times New Roman" w:cs="Times New Roman"/>
          <w:color w:val="000000"/>
          <w:sz w:val="28"/>
          <w:szCs w:val="28"/>
          <w:lang w:eastAsia="ru-RU"/>
        </w:rPr>
        <w:t>Князевский</w:t>
      </w:r>
      <w:proofErr w:type="spellEnd"/>
      <w:r>
        <w:rPr>
          <w:rFonts w:ascii="Times New Roman" w:eastAsia="Times New Roman" w:hAnsi="Times New Roman" w:cs="Times New Roman"/>
          <w:color w:val="000000"/>
          <w:sz w:val="28"/>
          <w:szCs w:val="28"/>
          <w:lang w:eastAsia="ru-RU"/>
        </w:rPr>
        <w:t>;</w:t>
      </w:r>
    </w:p>
    <w:p w:rsidR="00104D0A" w:rsidRDefault="00104D0A" w:rsidP="00BF13B8">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Pr="007611F1">
        <w:rPr>
          <w:rFonts w:ascii="Times New Roman" w:eastAsia="Times New Roman" w:hAnsi="Times New Roman" w:cs="Times New Roman"/>
          <w:color w:val="000000"/>
          <w:sz w:val="28"/>
          <w:szCs w:val="28"/>
          <w:lang w:eastAsia="ru-RU"/>
        </w:rPr>
        <w:t>троительство дошкольного образовательного учреждения на 280 мест по адресу:</w:t>
      </w:r>
      <w:r>
        <w:rPr>
          <w:rFonts w:ascii="Times New Roman" w:eastAsia="Times New Roman" w:hAnsi="Times New Roman" w:cs="Times New Roman"/>
          <w:color w:val="000000"/>
          <w:sz w:val="28"/>
          <w:szCs w:val="28"/>
          <w:lang w:eastAsia="ru-RU"/>
        </w:rPr>
        <w:t xml:space="preserve"> </w:t>
      </w:r>
      <w:r w:rsidRPr="007611F1">
        <w:rPr>
          <w:rFonts w:ascii="Times New Roman" w:eastAsia="Times New Roman" w:hAnsi="Times New Roman" w:cs="Times New Roman"/>
          <w:color w:val="000000"/>
          <w:sz w:val="28"/>
          <w:szCs w:val="28"/>
          <w:lang w:eastAsia="ru-RU"/>
        </w:rPr>
        <w:t xml:space="preserve">г. Михайловск, ул. </w:t>
      </w:r>
      <w:proofErr w:type="spellStart"/>
      <w:r w:rsidRPr="007611F1">
        <w:rPr>
          <w:rFonts w:ascii="Times New Roman" w:eastAsia="Times New Roman" w:hAnsi="Times New Roman" w:cs="Times New Roman"/>
          <w:color w:val="000000"/>
          <w:sz w:val="28"/>
          <w:szCs w:val="28"/>
          <w:lang w:eastAsia="ru-RU"/>
        </w:rPr>
        <w:t>Р.Люксембург</w:t>
      </w:r>
      <w:proofErr w:type="spellEnd"/>
      <w:r w:rsidRPr="007611F1">
        <w:rPr>
          <w:rFonts w:ascii="Times New Roman" w:eastAsia="Times New Roman" w:hAnsi="Times New Roman" w:cs="Times New Roman"/>
          <w:color w:val="000000"/>
          <w:sz w:val="28"/>
          <w:szCs w:val="28"/>
          <w:lang w:eastAsia="ru-RU"/>
        </w:rPr>
        <w:t>, 316</w:t>
      </w:r>
      <w:r>
        <w:rPr>
          <w:rFonts w:ascii="Times New Roman" w:eastAsia="Times New Roman" w:hAnsi="Times New Roman" w:cs="Times New Roman"/>
          <w:color w:val="000000"/>
          <w:sz w:val="28"/>
          <w:szCs w:val="28"/>
          <w:lang w:eastAsia="ru-RU"/>
        </w:rPr>
        <w:t>;</w:t>
      </w:r>
    </w:p>
    <w:p w:rsidR="00104D0A" w:rsidRDefault="00104D0A" w:rsidP="00BF13B8">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Pr="007611F1">
        <w:rPr>
          <w:rFonts w:ascii="Times New Roman" w:eastAsia="Times New Roman" w:hAnsi="Times New Roman" w:cs="Times New Roman"/>
          <w:color w:val="000000"/>
          <w:sz w:val="28"/>
          <w:szCs w:val="28"/>
          <w:lang w:eastAsia="ru-RU"/>
        </w:rPr>
        <w:t xml:space="preserve">троительство дошкольного образовательного учреждения на 280 мест по </w:t>
      </w:r>
      <w:proofErr w:type="spellStart"/>
      <w:proofErr w:type="gramStart"/>
      <w:r w:rsidRPr="007611F1">
        <w:rPr>
          <w:rFonts w:ascii="Times New Roman" w:eastAsia="Times New Roman" w:hAnsi="Times New Roman" w:cs="Times New Roman"/>
          <w:color w:val="000000"/>
          <w:sz w:val="28"/>
          <w:szCs w:val="28"/>
          <w:lang w:eastAsia="ru-RU"/>
        </w:rPr>
        <w:t>адресу:г</w:t>
      </w:r>
      <w:proofErr w:type="spellEnd"/>
      <w:r w:rsidRPr="007611F1">
        <w:rPr>
          <w:rFonts w:ascii="Times New Roman" w:eastAsia="Times New Roman" w:hAnsi="Times New Roman" w:cs="Times New Roman"/>
          <w:color w:val="000000"/>
          <w:sz w:val="28"/>
          <w:szCs w:val="28"/>
          <w:lang w:eastAsia="ru-RU"/>
        </w:rPr>
        <w:t>.</w:t>
      </w:r>
      <w:proofErr w:type="gramEnd"/>
      <w:r w:rsidRPr="007611F1">
        <w:rPr>
          <w:rFonts w:ascii="Times New Roman" w:eastAsia="Times New Roman" w:hAnsi="Times New Roman" w:cs="Times New Roman"/>
          <w:color w:val="000000"/>
          <w:sz w:val="28"/>
          <w:szCs w:val="28"/>
          <w:lang w:eastAsia="ru-RU"/>
        </w:rPr>
        <w:t xml:space="preserve"> Михайловск, ул. Ленина, 206</w:t>
      </w:r>
      <w:r>
        <w:rPr>
          <w:rFonts w:ascii="Times New Roman" w:eastAsia="Times New Roman" w:hAnsi="Times New Roman" w:cs="Times New Roman"/>
          <w:color w:val="000000"/>
          <w:sz w:val="28"/>
          <w:szCs w:val="28"/>
          <w:lang w:eastAsia="ru-RU"/>
        </w:rPr>
        <w:t>;</w:t>
      </w:r>
    </w:p>
    <w:p w:rsidR="00104D0A" w:rsidRDefault="00104D0A" w:rsidP="00BF13B8">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Pr="007611F1">
        <w:rPr>
          <w:rFonts w:ascii="Times New Roman" w:eastAsia="Times New Roman" w:hAnsi="Times New Roman" w:cs="Times New Roman"/>
          <w:color w:val="000000"/>
          <w:sz w:val="28"/>
          <w:szCs w:val="28"/>
          <w:lang w:eastAsia="ru-RU"/>
        </w:rPr>
        <w:t>троительство дошкольного образовательного учреждения на 160 мест по адресу:</w:t>
      </w:r>
      <w:r>
        <w:rPr>
          <w:rFonts w:ascii="Times New Roman" w:eastAsia="Times New Roman" w:hAnsi="Times New Roman" w:cs="Times New Roman"/>
          <w:color w:val="000000"/>
          <w:sz w:val="28"/>
          <w:szCs w:val="28"/>
          <w:lang w:eastAsia="ru-RU"/>
        </w:rPr>
        <w:t xml:space="preserve"> </w:t>
      </w:r>
      <w:r w:rsidRPr="007611F1">
        <w:rPr>
          <w:rFonts w:ascii="Times New Roman" w:eastAsia="Times New Roman" w:hAnsi="Times New Roman" w:cs="Times New Roman"/>
          <w:color w:val="000000"/>
          <w:sz w:val="28"/>
          <w:szCs w:val="28"/>
          <w:lang w:eastAsia="ru-RU"/>
        </w:rPr>
        <w:t>г. Михайловск, ул. Ярославская, 52</w:t>
      </w:r>
      <w:r>
        <w:rPr>
          <w:rFonts w:ascii="Times New Roman" w:eastAsia="Times New Roman" w:hAnsi="Times New Roman" w:cs="Times New Roman"/>
          <w:color w:val="000000"/>
          <w:sz w:val="28"/>
          <w:szCs w:val="28"/>
          <w:lang w:eastAsia="ru-RU"/>
        </w:rPr>
        <w:t>;</w:t>
      </w:r>
    </w:p>
    <w:p w:rsidR="00104D0A" w:rsidRDefault="00104D0A" w:rsidP="00BF13B8">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Pr="007611F1">
        <w:rPr>
          <w:rFonts w:ascii="Times New Roman" w:eastAsia="Times New Roman" w:hAnsi="Times New Roman" w:cs="Times New Roman"/>
          <w:color w:val="000000"/>
          <w:sz w:val="28"/>
          <w:szCs w:val="28"/>
          <w:lang w:eastAsia="ru-RU"/>
        </w:rPr>
        <w:t>троительство дошкольного образовательного учреждения на 280 мест по адресу:</w:t>
      </w:r>
      <w:r>
        <w:rPr>
          <w:rFonts w:ascii="Times New Roman" w:eastAsia="Times New Roman" w:hAnsi="Times New Roman" w:cs="Times New Roman"/>
          <w:color w:val="000000"/>
          <w:sz w:val="28"/>
          <w:szCs w:val="28"/>
          <w:lang w:eastAsia="ru-RU"/>
        </w:rPr>
        <w:t xml:space="preserve"> </w:t>
      </w:r>
      <w:r w:rsidRPr="007611F1">
        <w:rPr>
          <w:rFonts w:ascii="Times New Roman" w:eastAsia="Times New Roman" w:hAnsi="Times New Roman" w:cs="Times New Roman"/>
          <w:color w:val="000000"/>
          <w:sz w:val="28"/>
          <w:szCs w:val="28"/>
          <w:lang w:eastAsia="ru-RU"/>
        </w:rPr>
        <w:t xml:space="preserve">с. </w:t>
      </w:r>
      <w:proofErr w:type="spellStart"/>
      <w:r w:rsidRPr="007611F1">
        <w:rPr>
          <w:rFonts w:ascii="Times New Roman" w:eastAsia="Times New Roman" w:hAnsi="Times New Roman" w:cs="Times New Roman"/>
          <w:color w:val="000000"/>
          <w:sz w:val="28"/>
          <w:szCs w:val="28"/>
          <w:lang w:eastAsia="ru-RU"/>
        </w:rPr>
        <w:t>Пелагиада</w:t>
      </w:r>
      <w:proofErr w:type="spellEnd"/>
      <w:r w:rsidRPr="007611F1">
        <w:rPr>
          <w:rFonts w:ascii="Times New Roman" w:eastAsia="Times New Roman" w:hAnsi="Times New Roman" w:cs="Times New Roman"/>
          <w:color w:val="000000"/>
          <w:sz w:val="28"/>
          <w:szCs w:val="28"/>
          <w:lang w:eastAsia="ru-RU"/>
        </w:rPr>
        <w:t>, ул. Садовая, 13Г</w:t>
      </w:r>
      <w:r>
        <w:rPr>
          <w:rFonts w:ascii="Times New Roman" w:eastAsia="Times New Roman" w:hAnsi="Times New Roman" w:cs="Times New Roman"/>
          <w:color w:val="000000"/>
          <w:sz w:val="28"/>
          <w:szCs w:val="28"/>
          <w:lang w:eastAsia="ru-RU"/>
        </w:rPr>
        <w:t>;</w:t>
      </w:r>
    </w:p>
    <w:p w:rsidR="00104D0A" w:rsidRDefault="00104D0A" w:rsidP="00BF13B8">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Pr="007611F1">
        <w:rPr>
          <w:rFonts w:ascii="Times New Roman" w:eastAsia="Times New Roman" w:hAnsi="Times New Roman" w:cs="Times New Roman"/>
          <w:color w:val="000000"/>
          <w:sz w:val="28"/>
          <w:szCs w:val="28"/>
          <w:lang w:eastAsia="ru-RU"/>
        </w:rPr>
        <w:t>троительство дошкольного образовательного учреждения на 160 мест по адресу:</w:t>
      </w:r>
      <w:r>
        <w:rPr>
          <w:rFonts w:ascii="Times New Roman" w:eastAsia="Times New Roman" w:hAnsi="Times New Roman" w:cs="Times New Roman"/>
          <w:color w:val="000000"/>
          <w:sz w:val="28"/>
          <w:szCs w:val="28"/>
          <w:lang w:eastAsia="ru-RU"/>
        </w:rPr>
        <w:t xml:space="preserve"> </w:t>
      </w:r>
      <w:r w:rsidRPr="007611F1">
        <w:rPr>
          <w:rFonts w:ascii="Times New Roman" w:eastAsia="Times New Roman" w:hAnsi="Times New Roman" w:cs="Times New Roman"/>
          <w:color w:val="000000"/>
          <w:sz w:val="28"/>
          <w:szCs w:val="28"/>
          <w:lang w:eastAsia="ru-RU"/>
        </w:rPr>
        <w:t>г. Михайловск, ул. Счастливая, 6</w:t>
      </w:r>
      <w:r>
        <w:rPr>
          <w:rFonts w:ascii="Times New Roman" w:eastAsia="Times New Roman" w:hAnsi="Times New Roman" w:cs="Times New Roman"/>
          <w:color w:val="000000"/>
          <w:sz w:val="28"/>
          <w:szCs w:val="28"/>
          <w:lang w:eastAsia="ru-RU"/>
        </w:rPr>
        <w:t>;</w:t>
      </w:r>
    </w:p>
    <w:p w:rsidR="00104D0A" w:rsidRDefault="00104D0A" w:rsidP="00BF13B8">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Pr="007611F1">
        <w:rPr>
          <w:rFonts w:ascii="Times New Roman" w:eastAsia="Times New Roman" w:hAnsi="Times New Roman" w:cs="Times New Roman"/>
          <w:color w:val="000000"/>
          <w:sz w:val="28"/>
          <w:szCs w:val="28"/>
          <w:lang w:eastAsia="ru-RU"/>
        </w:rPr>
        <w:t>троительство дошкольного образовательного учреждения на 280 мест по адресу:</w:t>
      </w:r>
      <w:r>
        <w:rPr>
          <w:rFonts w:ascii="Times New Roman" w:eastAsia="Times New Roman" w:hAnsi="Times New Roman" w:cs="Times New Roman"/>
          <w:color w:val="000000"/>
          <w:sz w:val="28"/>
          <w:szCs w:val="28"/>
          <w:lang w:eastAsia="ru-RU"/>
        </w:rPr>
        <w:t xml:space="preserve"> </w:t>
      </w:r>
      <w:r w:rsidRPr="007611F1">
        <w:rPr>
          <w:rFonts w:ascii="Times New Roman" w:eastAsia="Times New Roman" w:hAnsi="Times New Roman" w:cs="Times New Roman"/>
          <w:color w:val="000000"/>
          <w:sz w:val="28"/>
          <w:szCs w:val="28"/>
          <w:lang w:eastAsia="ru-RU"/>
        </w:rPr>
        <w:t>с. Татарка, ул. Колхозная, 1/10</w:t>
      </w:r>
      <w:r>
        <w:rPr>
          <w:rFonts w:ascii="Times New Roman" w:eastAsia="Times New Roman" w:hAnsi="Times New Roman" w:cs="Times New Roman"/>
          <w:color w:val="000000"/>
          <w:sz w:val="28"/>
          <w:szCs w:val="28"/>
          <w:lang w:eastAsia="ru-RU"/>
        </w:rPr>
        <w:t>;</w:t>
      </w:r>
    </w:p>
    <w:p w:rsidR="00104D0A" w:rsidRDefault="00350AE2" w:rsidP="00BF13B8">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Pr="007611F1">
        <w:rPr>
          <w:rFonts w:ascii="Times New Roman" w:eastAsia="Times New Roman" w:hAnsi="Times New Roman" w:cs="Times New Roman"/>
          <w:color w:val="000000"/>
          <w:sz w:val="28"/>
          <w:szCs w:val="28"/>
          <w:lang w:eastAsia="ru-RU"/>
        </w:rPr>
        <w:t>троительство здания отдела образования администрации Шпаковского муниципального района по адресу г. Михайловск ул.Октябрьская,322</w:t>
      </w:r>
      <w:r>
        <w:rPr>
          <w:rFonts w:ascii="Times New Roman" w:eastAsia="Times New Roman" w:hAnsi="Times New Roman" w:cs="Times New Roman"/>
          <w:color w:val="000000"/>
          <w:sz w:val="28"/>
          <w:szCs w:val="28"/>
          <w:lang w:eastAsia="ru-RU"/>
        </w:rPr>
        <w:t>;</w:t>
      </w:r>
    </w:p>
    <w:p w:rsidR="00104D0A" w:rsidRDefault="00350AE2" w:rsidP="00BF13B8">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Pr="007611F1">
        <w:rPr>
          <w:rFonts w:ascii="Times New Roman" w:eastAsia="Times New Roman" w:hAnsi="Times New Roman" w:cs="Times New Roman"/>
          <w:color w:val="000000"/>
          <w:sz w:val="28"/>
          <w:szCs w:val="28"/>
          <w:lang w:eastAsia="ru-RU"/>
        </w:rPr>
        <w:t xml:space="preserve">троительство здания средней школы 1002 места в г. Михайловске по ул. Прекрасная, 28 </w:t>
      </w:r>
      <w:proofErr w:type="spellStart"/>
      <w:r w:rsidRPr="007611F1">
        <w:rPr>
          <w:rFonts w:ascii="Times New Roman" w:eastAsia="Times New Roman" w:hAnsi="Times New Roman" w:cs="Times New Roman"/>
          <w:color w:val="000000"/>
          <w:sz w:val="28"/>
          <w:szCs w:val="28"/>
          <w:lang w:eastAsia="ru-RU"/>
        </w:rPr>
        <w:t>Шпаковский</w:t>
      </w:r>
      <w:proofErr w:type="spellEnd"/>
      <w:r w:rsidRPr="007611F1">
        <w:rPr>
          <w:rFonts w:ascii="Times New Roman" w:eastAsia="Times New Roman" w:hAnsi="Times New Roman" w:cs="Times New Roman"/>
          <w:color w:val="000000"/>
          <w:sz w:val="28"/>
          <w:szCs w:val="28"/>
          <w:lang w:eastAsia="ru-RU"/>
        </w:rPr>
        <w:t xml:space="preserve"> район</w:t>
      </w:r>
      <w:r>
        <w:rPr>
          <w:rFonts w:ascii="Times New Roman" w:eastAsia="Times New Roman" w:hAnsi="Times New Roman" w:cs="Times New Roman"/>
          <w:color w:val="000000"/>
          <w:sz w:val="28"/>
          <w:szCs w:val="28"/>
          <w:lang w:eastAsia="ru-RU"/>
        </w:rPr>
        <w:t>.</w:t>
      </w:r>
    </w:p>
    <w:p w:rsidR="00104D0A" w:rsidRDefault="00350AE2" w:rsidP="00BF13B8">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 данным объектам </w:t>
      </w:r>
      <w:r w:rsidRPr="00350AE2">
        <w:rPr>
          <w:rFonts w:ascii="Times New Roman" w:eastAsia="Times New Roman" w:hAnsi="Times New Roman" w:cs="Times New Roman"/>
          <w:color w:val="000000"/>
          <w:sz w:val="28"/>
          <w:szCs w:val="28"/>
          <w:lang w:eastAsia="ru-RU"/>
        </w:rPr>
        <w:t>мероприятие "Реализация и усоверш</w:t>
      </w:r>
      <w:r>
        <w:rPr>
          <w:rFonts w:ascii="Times New Roman" w:eastAsia="Times New Roman" w:hAnsi="Times New Roman" w:cs="Times New Roman"/>
          <w:color w:val="000000"/>
          <w:sz w:val="28"/>
          <w:szCs w:val="28"/>
          <w:lang w:eastAsia="ru-RU"/>
        </w:rPr>
        <w:t>енствование</w:t>
      </w:r>
      <w:r w:rsidRPr="00350AE2">
        <w:rPr>
          <w:rFonts w:ascii="Times New Roman" w:eastAsia="Times New Roman" w:hAnsi="Times New Roman" w:cs="Times New Roman"/>
          <w:color w:val="000000"/>
          <w:sz w:val="28"/>
          <w:szCs w:val="28"/>
          <w:lang w:eastAsia="ru-RU"/>
        </w:rPr>
        <w:t xml:space="preserve"> сети дошкольн</w:t>
      </w:r>
      <w:r>
        <w:rPr>
          <w:rFonts w:ascii="Times New Roman" w:eastAsia="Times New Roman" w:hAnsi="Times New Roman" w:cs="Times New Roman"/>
          <w:color w:val="000000"/>
          <w:sz w:val="28"/>
          <w:szCs w:val="28"/>
          <w:lang w:eastAsia="ru-RU"/>
        </w:rPr>
        <w:t>ых</w:t>
      </w:r>
      <w:r w:rsidRPr="00350AE2">
        <w:rPr>
          <w:rFonts w:ascii="Times New Roman" w:eastAsia="Times New Roman" w:hAnsi="Times New Roman" w:cs="Times New Roman"/>
          <w:color w:val="000000"/>
          <w:sz w:val="28"/>
          <w:szCs w:val="28"/>
          <w:lang w:eastAsia="ru-RU"/>
        </w:rPr>
        <w:t xml:space="preserve"> обр</w:t>
      </w:r>
      <w:r>
        <w:rPr>
          <w:rFonts w:ascii="Times New Roman" w:eastAsia="Times New Roman" w:hAnsi="Times New Roman" w:cs="Times New Roman"/>
          <w:color w:val="000000"/>
          <w:sz w:val="28"/>
          <w:szCs w:val="28"/>
          <w:lang w:eastAsia="ru-RU"/>
        </w:rPr>
        <w:t>азовательных</w:t>
      </w:r>
      <w:r w:rsidRPr="00350AE2">
        <w:rPr>
          <w:rFonts w:ascii="Times New Roman" w:eastAsia="Times New Roman" w:hAnsi="Times New Roman" w:cs="Times New Roman"/>
          <w:color w:val="000000"/>
          <w:sz w:val="28"/>
          <w:szCs w:val="28"/>
          <w:lang w:eastAsia="ru-RU"/>
        </w:rPr>
        <w:t xml:space="preserve"> учреждений" завершено в 2014 </w:t>
      </w:r>
      <w:r>
        <w:rPr>
          <w:rFonts w:ascii="Times New Roman" w:eastAsia="Times New Roman" w:hAnsi="Times New Roman" w:cs="Times New Roman"/>
          <w:color w:val="000000"/>
          <w:sz w:val="28"/>
          <w:szCs w:val="28"/>
          <w:lang w:eastAsia="ru-RU"/>
        </w:rPr>
        <w:t>году</w:t>
      </w:r>
      <w:r w:rsidRPr="00350AE2">
        <w:rPr>
          <w:rFonts w:ascii="Times New Roman" w:eastAsia="Times New Roman" w:hAnsi="Times New Roman" w:cs="Times New Roman"/>
          <w:color w:val="000000"/>
          <w:sz w:val="28"/>
          <w:szCs w:val="28"/>
          <w:lang w:eastAsia="ru-RU"/>
        </w:rPr>
        <w:t>, неудовлетворительные результаты строительной экспертизы проектной документации</w:t>
      </w:r>
      <w:r>
        <w:rPr>
          <w:rFonts w:ascii="Times New Roman" w:eastAsia="Times New Roman" w:hAnsi="Times New Roman" w:cs="Times New Roman"/>
          <w:color w:val="000000"/>
          <w:sz w:val="28"/>
          <w:szCs w:val="28"/>
          <w:lang w:eastAsia="ru-RU"/>
        </w:rPr>
        <w:t>. В связи с чем дальнейшие работы приостановлены.</w:t>
      </w:r>
    </w:p>
    <w:p w:rsidR="00026C51" w:rsidRPr="003A77C3" w:rsidRDefault="00026C51"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 xml:space="preserve">Балансовая стоимость материальных запасов </w:t>
      </w:r>
      <w:r w:rsidR="003A77C3" w:rsidRPr="003A77C3">
        <w:rPr>
          <w:rFonts w:ascii="Times New Roman" w:hAnsi="Times New Roman" w:cs="Times New Roman"/>
          <w:sz w:val="28"/>
          <w:szCs w:val="28"/>
        </w:rPr>
        <w:t>(</w:t>
      </w:r>
      <w:r w:rsidRPr="003A77C3">
        <w:rPr>
          <w:rFonts w:ascii="Times New Roman" w:hAnsi="Times New Roman" w:cs="Times New Roman"/>
          <w:sz w:val="28"/>
          <w:szCs w:val="28"/>
        </w:rPr>
        <w:t>счет 105</w:t>
      </w:r>
      <w:r w:rsidR="003A77C3" w:rsidRPr="003A77C3">
        <w:rPr>
          <w:rFonts w:ascii="Times New Roman" w:hAnsi="Times New Roman" w:cs="Times New Roman"/>
          <w:sz w:val="28"/>
          <w:szCs w:val="28"/>
        </w:rPr>
        <w:t>.</w:t>
      </w:r>
      <w:r w:rsidRPr="003A77C3">
        <w:rPr>
          <w:rFonts w:ascii="Times New Roman" w:hAnsi="Times New Roman" w:cs="Times New Roman"/>
          <w:sz w:val="28"/>
          <w:szCs w:val="28"/>
        </w:rPr>
        <w:t>00</w:t>
      </w:r>
      <w:r w:rsidR="003A77C3" w:rsidRPr="003A77C3">
        <w:rPr>
          <w:rFonts w:ascii="Times New Roman" w:hAnsi="Times New Roman" w:cs="Times New Roman"/>
          <w:sz w:val="28"/>
          <w:szCs w:val="28"/>
        </w:rPr>
        <w:t xml:space="preserve"> «</w:t>
      </w:r>
      <w:r w:rsidR="00B048C2" w:rsidRPr="003A77C3">
        <w:rPr>
          <w:rFonts w:ascii="Times New Roman" w:hAnsi="Times New Roman" w:cs="Times New Roman"/>
          <w:sz w:val="28"/>
          <w:szCs w:val="28"/>
        </w:rPr>
        <w:t>Материальные запасы»</w:t>
      </w:r>
      <w:r w:rsidR="003A77C3" w:rsidRPr="003A77C3">
        <w:rPr>
          <w:rFonts w:ascii="Times New Roman" w:hAnsi="Times New Roman" w:cs="Times New Roman"/>
          <w:sz w:val="28"/>
          <w:szCs w:val="28"/>
        </w:rPr>
        <w:t>)</w:t>
      </w:r>
      <w:r w:rsidR="00B048C2" w:rsidRPr="003A77C3">
        <w:rPr>
          <w:rFonts w:ascii="Times New Roman" w:hAnsi="Times New Roman" w:cs="Times New Roman"/>
          <w:sz w:val="28"/>
          <w:szCs w:val="28"/>
        </w:rPr>
        <w:t xml:space="preserve"> </w:t>
      </w:r>
      <w:r w:rsidR="0086414C" w:rsidRPr="003A77C3">
        <w:rPr>
          <w:rFonts w:ascii="Times New Roman" w:hAnsi="Times New Roman" w:cs="Times New Roman"/>
          <w:sz w:val="28"/>
          <w:szCs w:val="28"/>
        </w:rPr>
        <w:t>на конец 201</w:t>
      </w:r>
      <w:r w:rsidR="00B6020A">
        <w:rPr>
          <w:rFonts w:ascii="Times New Roman" w:hAnsi="Times New Roman" w:cs="Times New Roman"/>
          <w:sz w:val="28"/>
          <w:szCs w:val="28"/>
        </w:rPr>
        <w:t>7</w:t>
      </w:r>
      <w:r w:rsidRPr="003A77C3">
        <w:rPr>
          <w:rFonts w:ascii="Times New Roman" w:hAnsi="Times New Roman" w:cs="Times New Roman"/>
          <w:sz w:val="28"/>
          <w:szCs w:val="28"/>
        </w:rPr>
        <w:t xml:space="preserve"> года по сравнению с предшествующим </w:t>
      </w:r>
      <w:r w:rsidR="003A77C3" w:rsidRPr="003A77C3">
        <w:rPr>
          <w:rFonts w:ascii="Times New Roman" w:hAnsi="Times New Roman" w:cs="Times New Roman"/>
          <w:sz w:val="28"/>
          <w:szCs w:val="28"/>
        </w:rPr>
        <w:t>(</w:t>
      </w:r>
      <w:r w:rsidRPr="003A77C3">
        <w:rPr>
          <w:rFonts w:ascii="Times New Roman" w:hAnsi="Times New Roman" w:cs="Times New Roman"/>
          <w:sz w:val="28"/>
          <w:szCs w:val="28"/>
        </w:rPr>
        <w:t>201</w:t>
      </w:r>
      <w:r w:rsidR="00B6020A">
        <w:rPr>
          <w:rFonts w:ascii="Times New Roman" w:hAnsi="Times New Roman" w:cs="Times New Roman"/>
          <w:sz w:val="28"/>
          <w:szCs w:val="28"/>
        </w:rPr>
        <w:t>6</w:t>
      </w:r>
      <w:r w:rsidR="003A77C3" w:rsidRPr="003A77C3">
        <w:rPr>
          <w:rFonts w:ascii="Times New Roman" w:hAnsi="Times New Roman" w:cs="Times New Roman"/>
          <w:sz w:val="28"/>
          <w:szCs w:val="28"/>
        </w:rPr>
        <w:t>)</w:t>
      </w:r>
      <w:r w:rsidRPr="003A77C3">
        <w:rPr>
          <w:rFonts w:ascii="Times New Roman" w:hAnsi="Times New Roman" w:cs="Times New Roman"/>
          <w:sz w:val="28"/>
          <w:szCs w:val="28"/>
        </w:rPr>
        <w:t xml:space="preserve"> годом увеличилась на </w:t>
      </w:r>
      <w:r w:rsidR="0051100D">
        <w:rPr>
          <w:rFonts w:ascii="Times New Roman" w:hAnsi="Times New Roman" w:cs="Times New Roman"/>
          <w:sz w:val="28"/>
          <w:szCs w:val="28"/>
        </w:rPr>
        <w:t>9544983</w:t>
      </w:r>
      <w:r w:rsidR="00D41654" w:rsidRPr="003A77C3">
        <w:rPr>
          <w:rFonts w:ascii="Times New Roman" w:hAnsi="Times New Roman" w:cs="Times New Roman"/>
          <w:sz w:val="28"/>
          <w:szCs w:val="28"/>
        </w:rPr>
        <w:t>,</w:t>
      </w:r>
      <w:r w:rsidR="0051100D">
        <w:rPr>
          <w:rFonts w:ascii="Times New Roman" w:hAnsi="Times New Roman" w:cs="Times New Roman"/>
          <w:sz w:val="28"/>
          <w:szCs w:val="28"/>
        </w:rPr>
        <w:t>30</w:t>
      </w:r>
      <w:r w:rsidRPr="003A77C3">
        <w:rPr>
          <w:rFonts w:ascii="Times New Roman" w:hAnsi="Times New Roman" w:cs="Times New Roman"/>
          <w:sz w:val="28"/>
          <w:szCs w:val="28"/>
        </w:rPr>
        <w:t xml:space="preserve"> рубл</w:t>
      </w:r>
      <w:r w:rsidR="00D41654" w:rsidRPr="003A77C3">
        <w:rPr>
          <w:rFonts w:ascii="Times New Roman" w:hAnsi="Times New Roman" w:cs="Times New Roman"/>
          <w:sz w:val="28"/>
          <w:szCs w:val="28"/>
        </w:rPr>
        <w:t>ей</w:t>
      </w:r>
      <w:r w:rsidR="0086414C" w:rsidRPr="003A77C3">
        <w:rPr>
          <w:rFonts w:ascii="Times New Roman" w:hAnsi="Times New Roman" w:cs="Times New Roman"/>
          <w:sz w:val="28"/>
          <w:szCs w:val="28"/>
        </w:rPr>
        <w:t>,</w:t>
      </w:r>
      <w:r w:rsidRPr="003A77C3">
        <w:rPr>
          <w:rFonts w:ascii="Times New Roman" w:hAnsi="Times New Roman" w:cs="Times New Roman"/>
          <w:sz w:val="28"/>
          <w:szCs w:val="28"/>
        </w:rPr>
        <w:t xml:space="preserve"> приобретен</w:t>
      </w:r>
      <w:r w:rsidR="00B06C15">
        <w:rPr>
          <w:rFonts w:ascii="Times New Roman" w:hAnsi="Times New Roman" w:cs="Times New Roman"/>
          <w:sz w:val="28"/>
          <w:szCs w:val="28"/>
        </w:rPr>
        <w:t>ы</w:t>
      </w:r>
      <w:r w:rsidRPr="003A77C3">
        <w:rPr>
          <w:rFonts w:ascii="Times New Roman" w:hAnsi="Times New Roman" w:cs="Times New Roman"/>
          <w:sz w:val="28"/>
          <w:szCs w:val="28"/>
        </w:rPr>
        <w:t xml:space="preserve"> </w:t>
      </w:r>
      <w:r w:rsidR="00B06C15">
        <w:rPr>
          <w:rFonts w:ascii="Times New Roman" w:hAnsi="Times New Roman" w:cs="Times New Roman"/>
          <w:sz w:val="28"/>
          <w:szCs w:val="28"/>
        </w:rPr>
        <w:t>материальные запасы</w:t>
      </w:r>
      <w:r w:rsidR="00BD0144">
        <w:rPr>
          <w:rFonts w:ascii="Times New Roman" w:hAnsi="Times New Roman" w:cs="Times New Roman"/>
          <w:sz w:val="28"/>
          <w:szCs w:val="28"/>
        </w:rPr>
        <w:t xml:space="preserve"> для обеспечения </w:t>
      </w:r>
      <w:r w:rsidR="00B06C15">
        <w:rPr>
          <w:rFonts w:ascii="Times New Roman" w:hAnsi="Times New Roman" w:cs="Times New Roman"/>
          <w:sz w:val="28"/>
          <w:szCs w:val="28"/>
        </w:rPr>
        <w:t>нужд</w:t>
      </w:r>
      <w:r w:rsidR="00BD0144">
        <w:rPr>
          <w:rFonts w:ascii="Times New Roman" w:hAnsi="Times New Roman" w:cs="Times New Roman"/>
          <w:sz w:val="28"/>
          <w:szCs w:val="28"/>
        </w:rPr>
        <w:t xml:space="preserve"> муниципальных учреждений</w:t>
      </w:r>
      <w:r w:rsidR="00122983">
        <w:rPr>
          <w:rFonts w:ascii="Times New Roman" w:hAnsi="Times New Roman" w:cs="Times New Roman"/>
          <w:sz w:val="28"/>
          <w:szCs w:val="28"/>
        </w:rPr>
        <w:t xml:space="preserve"> </w:t>
      </w:r>
      <w:r w:rsidR="0051100D">
        <w:rPr>
          <w:rFonts w:ascii="Times New Roman" w:hAnsi="Times New Roman" w:cs="Times New Roman"/>
          <w:sz w:val="28"/>
          <w:szCs w:val="28"/>
        </w:rPr>
        <w:t>и безвозмездно получены материальные запасы</w:t>
      </w:r>
      <w:r w:rsidRPr="00122983">
        <w:rPr>
          <w:rFonts w:ascii="Times New Roman" w:hAnsi="Times New Roman" w:cs="Times New Roman"/>
          <w:sz w:val="28"/>
          <w:szCs w:val="28"/>
        </w:rPr>
        <w:t>.</w:t>
      </w:r>
    </w:p>
    <w:p w:rsidR="0086414C" w:rsidRPr="003A77C3" w:rsidRDefault="00B048C2"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Неф</w:t>
      </w:r>
      <w:r w:rsidR="0086414C" w:rsidRPr="003A77C3">
        <w:rPr>
          <w:rFonts w:ascii="Times New Roman" w:hAnsi="Times New Roman" w:cs="Times New Roman"/>
          <w:sz w:val="28"/>
          <w:szCs w:val="28"/>
        </w:rPr>
        <w:t xml:space="preserve">инансовые активы имущества </w:t>
      </w:r>
      <w:r w:rsidR="003A77C3" w:rsidRPr="003A77C3">
        <w:rPr>
          <w:rFonts w:ascii="Times New Roman" w:hAnsi="Times New Roman" w:cs="Times New Roman"/>
          <w:sz w:val="28"/>
          <w:szCs w:val="28"/>
        </w:rPr>
        <w:t xml:space="preserve">муниципальной </w:t>
      </w:r>
      <w:r w:rsidR="0086414C" w:rsidRPr="003A77C3">
        <w:rPr>
          <w:rFonts w:ascii="Times New Roman" w:hAnsi="Times New Roman" w:cs="Times New Roman"/>
          <w:sz w:val="28"/>
          <w:szCs w:val="28"/>
        </w:rPr>
        <w:t xml:space="preserve">казны </w:t>
      </w:r>
      <w:r w:rsidR="003A77C3" w:rsidRPr="003A77C3">
        <w:rPr>
          <w:rFonts w:ascii="Times New Roman" w:hAnsi="Times New Roman" w:cs="Times New Roman"/>
          <w:sz w:val="28"/>
          <w:szCs w:val="28"/>
        </w:rPr>
        <w:t>(</w:t>
      </w:r>
      <w:r w:rsidR="0086414C" w:rsidRPr="003A77C3">
        <w:rPr>
          <w:rFonts w:ascii="Times New Roman" w:hAnsi="Times New Roman" w:cs="Times New Roman"/>
          <w:sz w:val="28"/>
          <w:szCs w:val="28"/>
        </w:rPr>
        <w:t>счет 108</w:t>
      </w:r>
      <w:r w:rsidR="003A77C3" w:rsidRPr="003A77C3">
        <w:rPr>
          <w:rFonts w:ascii="Times New Roman" w:hAnsi="Times New Roman" w:cs="Times New Roman"/>
          <w:sz w:val="28"/>
          <w:szCs w:val="28"/>
        </w:rPr>
        <w:t>.00</w:t>
      </w:r>
      <w:r w:rsidR="0086414C" w:rsidRPr="003A77C3">
        <w:rPr>
          <w:rFonts w:ascii="Times New Roman" w:hAnsi="Times New Roman" w:cs="Times New Roman"/>
          <w:sz w:val="28"/>
          <w:szCs w:val="28"/>
        </w:rPr>
        <w:t xml:space="preserve"> </w:t>
      </w:r>
      <w:r w:rsidRPr="003A77C3">
        <w:rPr>
          <w:rFonts w:ascii="Times New Roman" w:hAnsi="Times New Roman" w:cs="Times New Roman"/>
          <w:sz w:val="28"/>
          <w:szCs w:val="28"/>
        </w:rPr>
        <w:t>«Нефинансовые активы имуществ</w:t>
      </w:r>
      <w:r w:rsidR="003A77C3" w:rsidRPr="003A77C3">
        <w:rPr>
          <w:rFonts w:ascii="Times New Roman" w:hAnsi="Times New Roman" w:cs="Times New Roman"/>
          <w:sz w:val="28"/>
          <w:szCs w:val="28"/>
        </w:rPr>
        <w:t>а</w:t>
      </w:r>
      <w:r w:rsidRPr="003A77C3">
        <w:rPr>
          <w:rFonts w:ascii="Times New Roman" w:hAnsi="Times New Roman" w:cs="Times New Roman"/>
          <w:sz w:val="28"/>
          <w:szCs w:val="28"/>
        </w:rPr>
        <w:t xml:space="preserve"> казны»</w:t>
      </w:r>
      <w:r w:rsidR="003A77C3" w:rsidRPr="003A77C3">
        <w:rPr>
          <w:rFonts w:ascii="Times New Roman" w:hAnsi="Times New Roman" w:cs="Times New Roman"/>
          <w:sz w:val="28"/>
          <w:szCs w:val="28"/>
        </w:rPr>
        <w:t>)</w:t>
      </w:r>
      <w:r w:rsidRPr="003A77C3">
        <w:rPr>
          <w:rFonts w:ascii="Times New Roman" w:hAnsi="Times New Roman" w:cs="Times New Roman"/>
          <w:sz w:val="28"/>
          <w:szCs w:val="28"/>
        </w:rPr>
        <w:t xml:space="preserve"> </w:t>
      </w:r>
      <w:r w:rsidR="0086414C" w:rsidRPr="003A77C3">
        <w:rPr>
          <w:rFonts w:ascii="Times New Roman" w:hAnsi="Times New Roman" w:cs="Times New Roman"/>
          <w:sz w:val="28"/>
          <w:szCs w:val="28"/>
        </w:rPr>
        <w:t>по состоянию на 01.01.201</w:t>
      </w:r>
      <w:r w:rsidR="0051100D">
        <w:rPr>
          <w:rFonts w:ascii="Times New Roman" w:hAnsi="Times New Roman" w:cs="Times New Roman"/>
          <w:sz w:val="28"/>
          <w:szCs w:val="28"/>
        </w:rPr>
        <w:t>7</w:t>
      </w:r>
      <w:r w:rsidR="0086414C" w:rsidRPr="003A77C3">
        <w:rPr>
          <w:rFonts w:ascii="Times New Roman" w:hAnsi="Times New Roman" w:cs="Times New Roman"/>
          <w:sz w:val="28"/>
          <w:szCs w:val="28"/>
        </w:rPr>
        <w:t xml:space="preserve"> составили </w:t>
      </w:r>
      <w:r w:rsidR="0051100D">
        <w:rPr>
          <w:rFonts w:ascii="Times New Roman" w:hAnsi="Times New Roman" w:cs="Times New Roman"/>
          <w:sz w:val="28"/>
          <w:szCs w:val="28"/>
        </w:rPr>
        <w:t>3078774693</w:t>
      </w:r>
      <w:r w:rsidR="00490899" w:rsidRPr="003A77C3">
        <w:rPr>
          <w:rFonts w:ascii="Times New Roman" w:hAnsi="Times New Roman" w:cs="Times New Roman"/>
          <w:sz w:val="28"/>
          <w:szCs w:val="28"/>
        </w:rPr>
        <w:t>,</w:t>
      </w:r>
      <w:r w:rsidR="0051100D">
        <w:rPr>
          <w:rFonts w:ascii="Times New Roman" w:hAnsi="Times New Roman" w:cs="Times New Roman"/>
          <w:sz w:val="28"/>
          <w:szCs w:val="28"/>
        </w:rPr>
        <w:t>22</w:t>
      </w:r>
      <w:r w:rsidR="00490899" w:rsidRPr="003A77C3">
        <w:rPr>
          <w:rFonts w:ascii="Times New Roman" w:hAnsi="Times New Roman" w:cs="Times New Roman"/>
          <w:sz w:val="28"/>
          <w:szCs w:val="28"/>
        </w:rPr>
        <w:t xml:space="preserve"> </w:t>
      </w:r>
      <w:r w:rsidR="0086414C" w:rsidRPr="003A77C3">
        <w:rPr>
          <w:rFonts w:ascii="Times New Roman" w:hAnsi="Times New Roman" w:cs="Times New Roman"/>
          <w:sz w:val="28"/>
          <w:szCs w:val="28"/>
        </w:rPr>
        <w:t>рублей.</w:t>
      </w:r>
    </w:p>
    <w:p w:rsidR="0086414C" w:rsidRPr="003A77C3" w:rsidRDefault="0086414C"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 xml:space="preserve">В течение </w:t>
      </w:r>
      <w:r w:rsidR="003A77C3" w:rsidRPr="003A77C3">
        <w:rPr>
          <w:rFonts w:ascii="Times New Roman" w:hAnsi="Times New Roman" w:cs="Times New Roman"/>
          <w:sz w:val="28"/>
          <w:szCs w:val="28"/>
        </w:rPr>
        <w:t xml:space="preserve">отчетного периода </w:t>
      </w:r>
      <w:r w:rsidRPr="003A77C3">
        <w:rPr>
          <w:rFonts w:ascii="Times New Roman" w:hAnsi="Times New Roman" w:cs="Times New Roman"/>
          <w:sz w:val="28"/>
          <w:szCs w:val="28"/>
        </w:rPr>
        <w:t>поступило и выбыло имуществ</w:t>
      </w:r>
      <w:r w:rsidR="003A77C3" w:rsidRPr="003A77C3">
        <w:rPr>
          <w:rFonts w:ascii="Times New Roman" w:hAnsi="Times New Roman" w:cs="Times New Roman"/>
          <w:sz w:val="28"/>
          <w:szCs w:val="28"/>
        </w:rPr>
        <w:t xml:space="preserve">а из муниципальной казны </w:t>
      </w:r>
      <w:r w:rsidRPr="003A77C3">
        <w:rPr>
          <w:rFonts w:ascii="Times New Roman" w:hAnsi="Times New Roman" w:cs="Times New Roman"/>
          <w:sz w:val="28"/>
          <w:szCs w:val="28"/>
        </w:rPr>
        <w:t xml:space="preserve">на сумму </w:t>
      </w:r>
      <w:r w:rsidR="008D0E1F">
        <w:rPr>
          <w:rFonts w:ascii="Times New Roman" w:hAnsi="Times New Roman" w:cs="Times New Roman"/>
          <w:sz w:val="28"/>
          <w:szCs w:val="28"/>
        </w:rPr>
        <w:t>1126447981,26</w:t>
      </w:r>
      <w:r w:rsidRPr="003A77C3">
        <w:rPr>
          <w:rFonts w:ascii="Times New Roman" w:hAnsi="Times New Roman" w:cs="Times New Roman"/>
          <w:sz w:val="28"/>
          <w:szCs w:val="28"/>
        </w:rPr>
        <w:t xml:space="preserve"> рублей (зем</w:t>
      </w:r>
      <w:r w:rsidR="00B048C2" w:rsidRPr="003A77C3">
        <w:rPr>
          <w:rFonts w:ascii="Times New Roman" w:hAnsi="Times New Roman" w:cs="Times New Roman"/>
          <w:sz w:val="28"/>
          <w:szCs w:val="28"/>
        </w:rPr>
        <w:t>ельные участки</w:t>
      </w:r>
      <w:r w:rsidR="00776C34" w:rsidRPr="003A77C3">
        <w:rPr>
          <w:rFonts w:ascii="Times New Roman" w:hAnsi="Times New Roman" w:cs="Times New Roman"/>
          <w:sz w:val="28"/>
          <w:szCs w:val="28"/>
        </w:rPr>
        <w:t xml:space="preserve"> и сооружения</w:t>
      </w:r>
      <w:r w:rsidRPr="003A77C3">
        <w:rPr>
          <w:rFonts w:ascii="Times New Roman" w:hAnsi="Times New Roman" w:cs="Times New Roman"/>
          <w:sz w:val="28"/>
          <w:szCs w:val="28"/>
        </w:rPr>
        <w:t>).</w:t>
      </w:r>
    </w:p>
    <w:p w:rsidR="0086414C" w:rsidRPr="003A77C3" w:rsidRDefault="0086414C"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На 01.01.201</w:t>
      </w:r>
      <w:r w:rsidR="0051100D">
        <w:rPr>
          <w:rFonts w:ascii="Times New Roman" w:hAnsi="Times New Roman" w:cs="Times New Roman"/>
          <w:sz w:val="28"/>
          <w:szCs w:val="28"/>
        </w:rPr>
        <w:t>8</w:t>
      </w:r>
      <w:r w:rsidRPr="003A77C3">
        <w:rPr>
          <w:rFonts w:ascii="Times New Roman" w:hAnsi="Times New Roman" w:cs="Times New Roman"/>
          <w:sz w:val="28"/>
          <w:szCs w:val="28"/>
        </w:rPr>
        <w:t xml:space="preserve"> </w:t>
      </w:r>
      <w:r w:rsidR="003A77C3" w:rsidRPr="003A77C3">
        <w:rPr>
          <w:rFonts w:ascii="Times New Roman" w:hAnsi="Times New Roman" w:cs="Times New Roman"/>
          <w:sz w:val="28"/>
          <w:szCs w:val="28"/>
        </w:rPr>
        <w:t xml:space="preserve">в муниципальной </w:t>
      </w:r>
      <w:r w:rsidRPr="003A77C3">
        <w:rPr>
          <w:rFonts w:ascii="Times New Roman" w:hAnsi="Times New Roman" w:cs="Times New Roman"/>
          <w:sz w:val="28"/>
          <w:szCs w:val="28"/>
        </w:rPr>
        <w:t>казн</w:t>
      </w:r>
      <w:r w:rsidR="003A77C3" w:rsidRPr="003A77C3">
        <w:rPr>
          <w:rFonts w:ascii="Times New Roman" w:hAnsi="Times New Roman" w:cs="Times New Roman"/>
          <w:sz w:val="28"/>
          <w:szCs w:val="28"/>
        </w:rPr>
        <w:t xml:space="preserve">е находится имущество балансовой стоимостью </w:t>
      </w:r>
      <w:r w:rsidR="0051100D">
        <w:rPr>
          <w:rFonts w:ascii="Times New Roman" w:hAnsi="Times New Roman" w:cs="Times New Roman"/>
          <w:sz w:val="28"/>
          <w:szCs w:val="28"/>
        </w:rPr>
        <w:t>4205222</w:t>
      </w:r>
      <w:r w:rsidR="00490899">
        <w:rPr>
          <w:rFonts w:ascii="Times New Roman" w:hAnsi="Times New Roman" w:cs="Times New Roman"/>
          <w:sz w:val="28"/>
          <w:szCs w:val="28"/>
        </w:rPr>
        <w:t>6</w:t>
      </w:r>
      <w:r w:rsidR="0051100D">
        <w:rPr>
          <w:rFonts w:ascii="Times New Roman" w:hAnsi="Times New Roman" w:cs="Times New Roman"/>
          <w:sz w:val="28"/>
          <w:szCs w:val="28"/>
        </w:rPr>
        <w:t>74</w:t>
      </w:r>
      <w:r w:rsidR="00171AC2" w:rsidRPr="003A77C3">
        <w:rPr>
          <w:rFonts w:ascii="Times New Roman" w:hAnsi="Times New Roman" w:cs="Times New Roman"/>
          <w:sz w:val="28"/>
          <w:szCs w:val="28"/>
        </w:rPr>
        <w:t>,</w:t>
      </w:r>
      <w:r w:rsidR="0051100D">
        <w:rPr>
          <w:rFonts w:ascii="Times New Roman" w:hAnsi="Times New Roman" w:cs="Times New Roman"/>
          <w:sz w:val="28"/>
          <w:szCs w:val="28"/>
        </w:rPr>
        <w:t>48</w:t>
      </w:r>
      <w:r w:rsidRPr="003A77C3">
        <w:rPr>
          <w:rFonts w:ascii="Times New Roman" w:hAnsi="Times New Roman" w:cs="Times New Roman"/>
          <w:sz w:val="28"/>
          <w:szCs w:val="28"/>
        </w:rPr>
        <w:t xml:space="preserve"> рублей</w:t>
      </w:r>
      <w:r w:rsidR="003A77C3" w:rsidRPr="003A77C3">
        <w:rPr>
          <w:rFonts w:ascii="Times New Roman" w:hAnsi="Times New Roman" w:cs="Times New Roman"/>
          <w:sz w:val="28"/>
          <w:szCs w:val="28"/>
        </w:rPr>
        <w:t>, в том числе:</w:t>
      </w:r>
    </w:p>
    <w:p w:rsidR="0086414C" w:rsidRPr="003A77C3" w:rsidRDefault="0086414C"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недвижимое имущество казны (</w:t>
      </w:r>
      <w:r w:rsidRPr="00805CEE">
        <w:rPr>
          <w:rFonts w:ascii="Times New Roman" w:hAnsi="Times New Roman" w:cs="Times New Roman"/>
          <w:sz w:val="28"/>
          <w:szCs w:val="28"/>
        </w:rPr>
        <w:t xml:space="preserve">автомобильные дороги, водопроводно-канализационные сети, ливневые канализации, </w:t>
      </w:r>
      <w:r w:rsidR="00805CEE">
        <w:rPr>
          <w:rFonts w:ascii="Times New Roman" w:hAnsi="Times New Roman" w:cs="Times New Roman"/>
          <w:sz w:val="28"/>
          <w:szCs w:val="28"/>
        </w:rPr>
        <w:t>тепловые сети, наружн</w:t>
      </w:r>
      <w:r w:rsidR="00122983">
        <w:rPr>
          <w:rFonts w:ascii="Times New Roman" w:hAnsi="Times New Roman" w:cs="Times New Roman"/>
          <w:sz w:val="28"/>
          <w:szCs w:val="28"/>
        </w:rPr>
        <w:t>ы</w:t>
      </w:r>
      <w:r w:rsidR="00805CEE">
        <w:rPr>
          <w:rFonts w:ascii="Times New Roman" w:hAnsi="Times New Roman" w:cs="Times New Roman"/>
          <w:sz w:val="28"/>
          <w:szCs w:val="28"/>
        </w:rPr>
        <w:t>е сети освещения, квартиры</w:t>
      </w:r>
      <w:r w:rsidRPr="00805CEE">
        <w:rPr>
          <w:rFonts w:ascii="Times New Roman" w:hAnsi="Times New Roman" w:cs="Times New Roman"/>
          <w:sz w:val="28"/>
          <w:szCs w:val="28"/>
        </w:rPr>
        <w:t>)</w:t>
      </w:r>
      <w:r w:rsidRPr="003A77C3">
        <w:rPr>
          <w:rFonts w:ascii="Times New Roman" w:hAnsi="Times New Roman" w:cs="Times New Roman"/>
          <w:sz w:val="28"/>
          <w:szCs w:val="28"/>
        </w:rPr>
        <w:t xml:space="preserve"> </w:t>
      </w:r>
      <w:r w:rsidR="003A77C3" w:rsidRPr="003A77C3">
        <w:rPr>
          <w:rFonts w:ascii="Times New Roman" w:hAnsi="Times New Roman" w:cs="Times New Roman"/>
          <w:sz w:val="28"/>
          <w:szCs w:val="28"/>
        </w:rPr>
        <w:t xml:space="preserve">на сумму </w:t>
      </w:r>
      <w:r w:rsidR="00776C34" w:rsidRPr="003A77C3">
        <w:rPr>
          <w:rFonts w:ascii="Times New Roman" w:hAnsi="Times New Roman" w:cs="Times New Roman"/>
          <w:sz w:val="28"/>
          <w:szCs w:val="28"/>
        </w:rPr>
        <w:t>1</w:t>
      </w:r>
      <w:r w:rsidR="009D79BF">
        <w:rPr>
          <w:rFonts w:ascii="Times New Roman" w:hAnsi="Times New Roman" w:cs="Times New Roman"/>
          <w:sz w:val="28"/>
          <w:szCs w:val="28"/>
        </w:rPr>
        <w:t>559</w:t>
      </w:r>
      <w:r w:rsidR="00490899">
        <w:rPr>
          <w:rFonts w:ascii="Times New Roman" w:hAnsi="Times New Roman" w:cs="Times New Roman"/>
          <w:sz w:val="28"/>
          <w:szCs w:val="28"/>
        </w:rPr>
        <w:t>6</w:t>
      </w:r>
      <w:r w:rsidR="009D79BF">
        <w:rPr>
          <w:rFonts w:ascii="Times New Roman" w:hAnsi="Times New Roman" w:cs="Times New Roman"/>
          <w:sz w:val="28"/>
          <w:szCs w:val="28"/>
        </w:rPr>
        <w:t>08082</w:t>
      </w:r>
      <w:r w:rsidR="00490899">
        <w:rPr>
          <w:rFonts w:ascii="Times New Roman" w:hAnsi="Times New Roman" w:cs="Times New Roman"/>
          <w:sz w:val="28"/>
          <w:szCs w:val="28"/>
        </w:rPr>
        <w:t>,</w:t>
      </w:r>
      <w:r w:rsidR="009D79BF">
        <w:rPr>
          <w:rFonts w:ascii="Times New Roman" w:hAnsi="Times New Roman" w:cs="Times New Roman"/>
          <w:sz w:val="28"/>
          <w:szCs w:val="28"/>
        </w:rPr>
        <w:t>07</w:t>
      </w:r>
      <w:r w:rsidRPr="003A77C3">
        <w:rPr>
          <w:rFonts w:ascii="Times New Roman" w:hAnsi="Times New Roman" w:cs="Times New Roman"/>
          <w:sz w:val="28"/>
          <w:szCs w:val="28"/>
        </w:rPr>
        <w:t xml:space="preserve"> рублей;</w:t>
      </w:r>
    </w:p>
    <w:p w:rsidR="0086414C" w:rsidRPr="003A77C3" w:rsidRDefault="0086414C"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 xml:space="preserve">движимое имущество казны </w:t>
      </w:r>
      <w:r w:rsidRPr="008D0E1F">
        <w:rPr>
          <w:rFonts w:ascii="Times New Roman" w:hAnsi="Times New Roman" w:cs="Times New Roman"/>
          <w:sz w:val="28"/>
          <w:szCs w:val="28"/>
        </w:rPr>
        <w:t>(автотранспорт</w:t>
      </w:r>
      <w:r w:rsidR="00805CEE" w:rsidRPr="008D0E1F">
        <w:rPr>
          <w:rFonts w:ascii="Times New Roman" w:hAnsi="Times New Roman" w:cs="Times New Roman"/>
          <w:sz w:val="28"/>
          <w:szCs w:val="28"/>
        </w:rPr>
        <w:t>, уличное спортивное оборудование</w:t>
      </w:r>
      <w:r w:rsidRPr="00805CEE">
        <w:rPr>
          <w:rFonts w:ascii="Times New Roman" w:hAnsi="Times New Roman" w:cs="Times New Roman"/>
          <w:sz w:val="28"/>
          <w:szCs w:val="28"/>
        </w:rPr>
        <w:t>)</w:t>
      </w:r>
      <w:r w:rsidRPr="003A77C3">
        <w:rPr>
          <w:rFonts w:ascii="Times New Roman" w:hAnsi="Times New Roman" w:cs="Times New Roman"/>
          <w:sz w:val="28"/>
          <w:szCs w:val="28"/>
        </w:rPr>
        <w:t xml:space="preserve"> </w:t>
      </w:r>
      <w:r w:rsidR="003A77C3" w:rsidRPr="003A77C3">
        <w:rPr>
          <w:rFonts w:ascii="Times New Roman" w:hAnsi="Times New Roman" w:cs="Times New Roman"/>
          <w:sz w:val="28"/>
          <w:szCs w:val="28"/>
        </w:rPr>
        <w:t xml:space="preserve">на сумму </w:t>
      </w:r>
      <w:r w:rsidR="00367907">
        <w:rPr>
          <w:rFonts w:ascii="Times New Roman" w:hAnsi="Times New Roman" w:cs="Times New Roman"/>
          <w:sz w:val="28"/>
          <w:szCs w:val="28"/>
        </w:rPr>
        <w:t>53</w:t>
      </w:r>
      <w:r w:rsidR="00DE573F">
        <w:rPr>
          <w:rFonts w:ascii="Times New Roman" w:hAnsi="Times New Roman" w:cs="Times New Roman"/>
          <w:sz w:val="28"/>
          <w:szCs w:val="28"/>
        </w:rPr>
        <w:t>4</w:t>
      </w:r>
      <w:r w:rsidR="00367907">
        <w:rPr>
          <w:rFonts w:ascii="Times New Roman" w:hAnsi="Times New Roman" w:cs="Times New Roman"/>
          <w:sz w:val="28"/>
          <w:szCs w:val="28"/>
        </w:rPr>
        <w:t>38905</w:t>
      </w:r>
      <w:r w:rsidR="00776C34" w:rsidRPr="003A77C3">
        <w:rPr>
          <w:rFonts w:ascii="Times New Roman" w:hAnsi="Times New Roman" w:cs="Times New Roman"/>
          <w:sz w:val="28"/>
          <w:szCs w:val="28"/>
        </w:rPr>
        <w:t>,</w:t>
      </w:r>
      <w:r w:rsidR="00367907">
        <w:rPr>
          <w:rFonts w:ascii="Times New Roman" w:hAnsi="Times New Roman" w:cs="Times New Roman"/>
          <w:sz w:val="28"/>
          <w:szCs w:val="28"/>
        </w:rPr>
        <w:t>17</w:t>
      </w:r>
      <w:r w:rsidR="00B972E0" w:rsidRPr="003A77C3">
        <w:rPr>
          <w:rFonts w:ascii="Times New Roman" w:hAnsi="Times New Roman" w:cs="Times New Roman"/>
          <w:sz w:val="28"/>
          <w:szCs w:val="28"/>
        </w:rPr>
        <w:t xml:space="preserve"> рублей;</w:t>
      </w:r>
    </w:p>
    <w:p w:rsidR="00B972E0" w:rsidRPr="003A77C3" w:rsidRDefault="00B972E0" w:rsidP="008F73E2">
      <w:pPr>
        <w:spacing w:after="0" w:line="240" w:lineRule="auto"/>
        <w:ind w:firstLine="709"/>
        <w:jc w:val="both"/>
        <w:rPr>
          <w:rFonts w:ascii="Times New Roman" w:hAnsi="Times New Roman" w:cs="Times New Roman"/>
          <w:sz w:val="28"/>
          <w:szCs w:val="28"/>
        </w:rPr>
      </w:pPr>
      <w:r w:rsidRPr="003A77C3">
        <w:rPr>
          <w:rFonts w:ascii="Times New Roman" w:hAnsi="Times New Roman" w:cs="Times New Roman"/>
          <w:sz w:val="28"/>
          <w:szCs w:val="28"/>
        </w:rPr>
        <w:t xml:space="preserve">непроизводственные активы (земельные участки) </w:t>
      </w:r>
      <w:r w:rsidR="003A77C3" w:rsidRPr="003A77C3">
        <w:rPr>
          <w:rFonts w:ascii="Times New Roman" w:hAnsi="Times New Roman" w:cs="Times New Roman"/>
          <w:sz w:val="28"/>
          <w:szCs w:val="28"/>
        </w:rPr>
        <w:t xml:space="preserve">на сумму </w:t>
      </w:r>
      <w:r w:rsidR="00367907">
        <w:rPr>
          <w:rFonts w:ascii="Times New Roman" w:hAnsi="Times New Roman" w:cs="Times New Roman"/>
          <w:sz w:val="28"/>
          <w:szCs w:val="28"/>
        </w:rPr>
        <w:t>2</w:t>
      </w:r>
      <w:r w:rsidR="00DE573F">
        <w:rPr>
          <w:rFonts w:ascii="Times New Roman" w:hAnsi="Times New Roman" w:cs="Times New Roman"/>
          <w:sz w:val="28"/>
          <w:szCs w:val="28"/>
        </w:rPr>
        <w:t>5</w:t>
      </w:r>
      <w:r w:rsidR="00367907">
        <w:rPr>
          <w:rFonts w:ascii="Times New Roman" w:hAnsi="Times New Roman" w:cs="Times New Roman"/>
          <w:sz w:val="28"/>
          <w:szCs w:val="28"/>
        </w:rPr>
        <w:t>92175687</w:t>
      </w:r>
      <w:r w:rsidR="00776C34" w:rsidRPr="003A77C3">
        <w:rPr>
          <w:rFonts w:ascii="Times New Roman" w:hAnsi="Times New Roman" w:cs="Times New Roman"/>
          <w:sz w:val="28"/>
          <w:szCs w:val="28"/>
        </w:rPr>
        <w:t>,</w:t>
      </w:r>
      <w:r w:rsidR="00367907">
        <w:rPr>
          <w:rFonts w:ascii="Times New Roman" w:hAnsi="Times New Roman" w:cs="Times New Roman"/>
          <w:sz w:val="28"/>
          <w:szCs w:val="28"/>
        </w:rPr>
        <w:t>2</w:t>
      </w:r>
      <w:r w:rsidR="00DE573F">
        <w:rPr>
          <w:rFonts w:ascii="Times New Roman" w:hAnsi="Times New Roman" w:cs="Times New Roman"/>
          <w:sz w:val="28"/>
          <w:szCs w:val="28"/>
        </w:rPr>
        <w:t>4</w:t>
      </w:r>
      <w:r w:rsidRPr="003A77C3">
        <w:rPr>
          <w:rFonts w:ascii="Times New Roman" w:hAnsi="Times New Roman" w:cs="Times New Roman"/>
          <w:sz w:val="28"/>
          <w:szCs w:val="28"/>
        </w:rPr>
        <w:t xml:space="preserve"> рублей.</w:t>
      </w:r>
    </w:p>
    <w:p w:rsidR="00B972E0" w:rsidRPr="00677B47" w:rsidRDefault="00B972E0" w:rsidP="008F73E2">
      <w:pPr>
        <w:spacing w:after="0" w:line="240" w:lineRule="auto"/>
        <w:ind w:firstLine="709"/>
        <w:jc w:val="both"/>
        <w:rPr>
          <w:rFonts w:ascii="Times New Roman" w:hAnsi="Times New Roman" w:cs="Times New Roman"/>
          <w:sz w:val="28"/>
          <w:szCs w:val="28"/>
        </w:rPr>
      </w:pPr>
      <w:r w:rsidRPr="00BE4F03">
        <w:rPr>
          <w:rFonts w:ascii="Times New Roman" w:hAnsi="Times New Roman" w:cs="Times New Roman"/>
          <w:sz w:val="28"/>
          <w:szCs w:val="28"/>
        </w:rPr>
        <w:lastRenderedPageBreak/>
        <w:t>На 01</w:t>
      </w:r>
      <w:r w:rsidRPr="00677B47">
        <w:rPr>
          <w:rFonts w:ascii="Times New Roman" w:hAnsi="Times New Roman" w:cs="Times New Roman"/>
          <w:sz w:val="28"/>
          <w:szCs w:val="28"/>
        </w:rPr>
        <w:t>.01.201</w:t>
      </w:r>
      <w:r w:rsidR="00122983">
        <w:rPr>
          <w:rFonts w:ascii="Times New Roman" w:hAnsi="Times New Roman" w:cs="Times New Roman"/>
          <w:sz w:val="28"/>
          <w:szCs w:val="28"/>
        </w:rPr>
        <w:t>8</w:t>
      </w:r>
      <w:r w:rsidR="00E07C69" w:rsidRPr="00677B47">
        <w:rPr>
          <w:rFonts w:ascii="Times New Roman" w:hAnsi="Times New Roman" w:cs="Times New Roman"/>
          <w:sz w:val="28"/>
          <w:szCs w:val="28"/>
        </w:rPr>
        <w:t xml:space="preserve"> </w:t>
      </w:r>
      <w:r w:rsidRPr="00677B47">
        <w:rPr>
          <w:rFonts w:ascii="Times New Roman" w:hAnsi="Times New Roman" w:cs="Times New Roman"/>
          <w:sz w:val="28"/>
          <w:szCs w:val="28"/>
        </w:rPr>
        <w:t xml:space="preserve">дебиторская задолженность составила </w:t>
      </w:r>
      <w:r w:rsidR="00122983">
        <w:rPr>
          <w:rFonts w:ascii="Times New Roman" w:hAnsi="Times New Roman" w:cs="Times New Roman"/>
          <w:sz w:val="28"/>
          <w:szCs w:val="28"/>
        </w:rPr>
        <w:t>9832947,43</w:t>
      </w:r>
      <w:r w:rsidRPr="00677B47">
        <w:rPr>
          <w:rFonts w:ascii="Times New Roman" w:hAnsi="Times New Roman" w:cs="Times New Roman"/>
          <w:sz w:val="28"/>
          <w:szCs w:val="28"/>
        </w:rPr>
        <w:t xml:space="preserve"> рубл</w:t>
      </w:r>
      <w:r w:rsidR="00122983">
        <w:rPr>
          <w:rFonts w:ascii="Times New Roman" w:hAnsi="Times New Roman" w:cs="Times New Roman"/>
          <w:sz w:val="28"/>
          <w:szCs w:val="28"/>
        </w:rPr>
        <w:t>я</w:t>
      </w:r>
      <w:r w:rsidRPr="00677B47">
        <w:rPr>
          <w:rFonts w:ascii="Times New Roman" w:hAnsi="Times New Roman" w:cs="Times New Roman"/>
          <w:sz w:val="28"/>
          <w:szCs w:val="28"/>
        </w:rPr>
        <w:t>, в том числе:</w:t>
      </w:r>
    </w:p>
    <w:p w:rsidR="00B972E0" w:rsidRPr="00677B47" w:rsidRDefault="00C6067C" w:rsidP="008F73E2">
      <w:pPr>
        <w:spacing w:after="0" w:line="240" w:lineRule="auto"/>
        <w:ind w:firstLine="709"/>
        <w:jc w:val="both"/>
        <w:rPr>
          <w:rFonts w:ascii="Times New Roman" w:hAnsi="Times New Roman" w:cs="Times New Roman"/>
          <w:sz w:val="28"/>
          <w:szCs w:val="28"/>
        </w:rPr>
      </w:pPr>
      <w:r w:rsidRPr="00677B47">
        <w:rPr>
          <w:rFonts w:ascii="Times New Roman" w:hAnsi="Times New Roman" w:cs="Times New Roman"/>
          <w:sz w:val="28"/>
          <w:szCs w:val="28"/>
        </w:rPr>
        <w:t>по счету 205</w:t>
      </w:r>
      <w:r w:rsidR="00E07C69" w:rsidRPr="00677B47">
        <w:rPr>
          <w:rFonts w:ascii="Times New Roman" w:hAnsi="Times New Roman" w:cs="Times New Roman"/>
          <w:sz w:val="28"/>
          <w:szCs w:val="28"/>
        </w:rPr>
        <w:t>.3</w:t>
      </w:r>
      <w:r w:rsidR="00B972E0" w:rsidRPr="00677B47">
        <w:rPr>
          <w:rFonts w:ascii="Times New Roman" w:hAnsi="Times New Roman" w:cs="Times New Roman"/>
          <w:sz w:val="28"/>
          <w:szCs w:val="28"/>
        </w:rPr>
        <w:t xml:space="preserve">1 в сумме </w:t>
      </w:r>
      <w:r w:rsidR="00122983">
        <w:rPr>
          <w:rFonts w:ascii="Times New Roman" w:hAnsi="Times New Roman" w:cs="Times New Roman"/>
          <w:sz w:val="28"/>
          <w:szCs w:val="28"/>
        </w:rPr>
        <w:t>2331756,73</w:t>
      </w:r>
      <w:r w:rsidR="0054254B" w:rsidRPr="00677B47">
        <w:rPr>
          <w:rFonts w:ascii="Times New Roman" w:hAnsi="Times New Roman" w:cs="Times New Roman"/>
          <w:sz w:val="28"/>
          <w:szCs w:val="28"/>
        </w:rPr>
        <w:t xml:space="preserve"> рублей</w:t>
      </w:r>
      <w:r w:rsidR="00E07C69" w:rsidRPr="00677B47">
        <w:rPr>
          <w:rFonts w:ascii="Times New Roman" w:hAnsi="Times New Roman" w:cs="Times New Roman"/>
          <w:sz w:val="28"/>
          <w:szCs w:val="28"/>
        </w:rPr>
        <w:t xml:space="preserve"> (</w:t>
      </w:r>
      <w:r w:rsidR="0054254B" w:rsidRPr="00677B47">
        <w:rPr>
          <w:rFonts w:ascii="Times New Roman" w:hAnsi="Times New Roman" w:cs="Times New Roman"/>
          <w:sz w:val="28"/>
          <w:szCs w:val="28"/>
        </w:rPr>
        <w:t xml:space="preserve">задолженность образовалась в результате </w:t>
      </w:r>
      <w:r w:rsidR="00E07C69" w:rsidRPr="00677B47">
        <w:rPr>
          <w:rFonts w:ascii="Times New Roman" w:hAnsi="Times New Roman" w:cs="Times New Roman"/>
          <w:sz w:val="28"/>
          <w:szCs w:val="28"/>
        </w:rPr>
        <w:t xml:space="preserve">поступления </w:t>
      </w:r>
      <w:r w:rsidR="0054254B" w:rsidRPr="00677B47">
        <w:rPr>
          <w:rFonts w:ascii="Times New Roman" w:hAnsi="Times New Roman" w:cs="Times New Roman"/>
          <w:sz w:val="28"/>
          <w:szCs w:val="28"/>
        </w:rPr>
        <w:t>родительской платы за детские дошкольные у</w:t>
      </w:r>
      <w:r w:rsidR="00325BCB" w:rsidRPr="00677B47">
        <w:rPr>
          <w:rFonts w:ascii="Times New Roman" w:hAnsi="Times New Roman" w:cs="Times New Roman"/>
          <w:sz w:val="28"/>
          <w:szCs w:val="28"/>
        </w:rPr>
        <w:t>ч</w:t>
      </w:r>
      <w:r w:rsidR="0054254B" w:rsidRPr="00677B47">
        <w:rPr>
          <w:rFonts w:ascii="Times New Roman" w:hAnsi="Times New Roman" w:cs="Times New Roman"/>
          <w:sz w:val="28"/>
          <w:szCs w:val="28"/>
        </w:rPr>
        <w:t>реждения</w:t>
      </w:r>
      <w:r w:rsidR="00E07C69" w:rsidRPr="00677B47">
        <w:rPr>
          <w:rFonts w:ascii="Times New Roman" w:hAnsi="Times New Roman" w:cs="Times New Roman"/>
          <w:sz w:val="28"/>
          <w:szCs w:val="28"/>
        </w:rPr>
        <w:t>)</w:t>
      </w:r>
      <w:r w:rsidR="0054254B" w:rsidRPr="00677B47">
        <w:rPr>
          <w:rFonts w:ascii="Times New Roman" w:hAnsi="Times New Roman" w:cs="Times New Roman"/>
          <w:sz w:val="28"/>
          <w:szCs w:val="28"/>
        </w:rPr>
        <w:t>;</w:t>
      </w:r>
    </w:p>
    <w:p w:rsidR="00325BCB" w:rsidRPr="00677B47" w:rsidRDefault="00B972E0" w:rsidP="00122983">
      <w:pPr>
        <w:spacing w:after="0" w:line="240" w:lineRule="auto"/>
        <w:ind w:firstLine="709"/>
        <w:jc w:val="both"/>
        <w:rPr>
          <w:rFonts w:ascii="Times New Roman" w:hAnsi="Times New Roman" w:cs="Times New Roman"/>
          <w:sz w:val="28"/>
          <w:szCs w:val="28"/>
        </w:rPr>
      </w:pPr>
      <w:r w:rsidRPr="00677B47">
        <w:rPr>
          <w:rFonts w:ascii="Times New Roman" w:hAnsi="Times New Roman" w:cs="Times New Roman"/>
          <w:sz w:val="28"/>
          <w:szCs w:val="28"/>
        </w:rPr>
        <w:t xml:space="preserve">по счету </w:t>
      </w:r>
      <w:r w:rsidR="00C6067C" w:rsidRPr="00677B47">
        <w:rPr>
          <w:rFonts w:ascii="Times New Roman" w:hAnsi="Times New Roman" w:cs="Times New Roman"/>
          <w:sz w:val="28"/>
          <w:szCs w:val="28"/>
        </w:rPr>
        <w:t>206</w:t>
      </w:r>
      <w:r w:rsidR="00E07C69" w:rsidRPr="00677B47">
        <w:rPr>
          <w:rFonts w:ascii="Times New Roman" w:hAnsi="Times New Roman" w:cs="Times New Roman"/>
          <w:sz w:val="28"/>
          <w:szCs w:val="28"/>
        </w:rPr>
        <w:t>.</w:t>
      </w:r>
      <w:r w:rsidRPr="00677B47">
        <w:rPr>
          <w:rFonts w:ascii="Times New Roman" w:hAnsi="Times New Roman" w:cs="Times New Roman"/>
          <w:sz w:val="28"/>
          <w:szCs w:val="28"/>
        </w:rPr>
        <w:t xml:space="preserve">00 в сумме </w:t>
      </w:r>
      <w:r w:rsidR="00122983">
        <w:rPr>
          <w:rFonts w:ascii="Times New Roman" w:hAnsi="Times New Roman" w:cs="Times New Roman"/>
          <w:sz w:val="28"/>
          <w:szCs w:val="28"/>
        </w:rPr>
        <w:t>3353365,00</w:t>
      </w:r>
      <w:r w:rsidRPr="00677B47">
        <w:rPr>
          <w:rFonts w:ascii="Times New Roman" w:hAnsi="Times New Roman" w:cs="Times New Roman"/>
          <w:sz w:val="28"/>
          <w:szCs w:val="28"/>
        </w:rPr>
        <w:t xml:space="preserve"> рублей </w:t>
      </w:r>
      <w:r w:rsidR="00E07C69" w:rsidRPr="00677B47">
        <w:rPr>
          <w:rFonts w:ascii="Times New Roman" w:hAnsi="Times New Roman" w:cs="Times New Roman"/>
          <w:sz w:val="28"/>
          <w:szCs w:val="28"/>
        </w:rPr>
        <w:t>(</w:t>
      </w:r>
      <w:r w:rsidRPr="00677B47">
        <w:rPr>
          <w:rFonts w:ascii="Times New Roman" w:hAnsi="Times New Roman" w:cs="Times New Roman"/>
          <w:sz w:val="28"/>
          <w:szCs w:val="28"/>
        </w:rPr>
        <w:t>произведен</w:t>
      </w:r>
      <w:r w:rsidR="00E07C69" w:rsidRPr="00677B47">
        <w:rPr>
          <w:rFonts w:ascii="Times New Roman" w:hAnsi="Times New Roman" w:cs="Times New Roman"/>
          <w:sz w:val="28"/>
          <w:szCs w:val="28"/>
        </w:rPr>
        <w:t>а</w:t>
      </w:r>
      <w:r w:rsidRPr="00677B47">
        <w:rPr>
          <w:rFonts w:ascii="Times New Roman" w:hAnsi="Times New Roman" w:cs="Times New Roman"/>
          <w:sz w:val="28"/>
          <w:szCs w:val="28"/>
        </w:rPr>
        <w:t xml:space="preserve"> </w:t>
      </w:r>
      <w:r w:rsidR="00E07C69" w:rsidRPr="00677B47">
        <w:rPr>
          <w:rFonts w:ascii="Times New Roman" w:hAnsi="Times New Roman" w:cs="Times New Roman"/>
          <w:sz w:val="28"/>
          <w:szCs w:val="28"/>
        </w:rPr>
        <w:t xml:space="preserve">оплата в соответствии с </w:t>
      </w:r>
      <w:r w:rsidRPr="00677B47">
        <w:rPr>
          <w:rFonts w:ascii="Times New Roman" w:hAnsi="Times New Roman" w:cs="Times New Roman"/>
          <w:sz w:val="28"/>
          <w:szCs w:val="28"/>
        </w:rPr>
        <w:t>услови</w:t>
      </w:r>
      <w:r w:rsidR="00E07C69" w:rsidRPr="00677B47">
        <w:rPr>
          <w:rFonts w:ascii="Times New Roman" w:hAnsi="Times New Roman" w:cs="Times New Roman"/>
          <w:sz w:val="28"/>
          <w:szCs w:val="28"/>
        </w:rPr>
        <w:t xml:space="preserve">ями </w:t>
      </w:r>
      <w:r w:rsidRPr="00677B47">
        <w:rPr>
          <w:rFonts w:ascii="Times New Roman" w:hAnsi="Times New Roman" w:cs="Times New Roman"/>
          <w:sz w:val="28"/>
          <w:szCs w:val="28"/>
        </w:rPr>
        <w:t xml:space="preserve">договоров поставки </w:t>
      </w:r>
      <w:proofErr w:type="spellStart"/>
      <w:r w:rsidRPr="00677B47">
        <w:rPr>
          <w:rFonts w:ascii="Times New Roman" w:hAnsi="Times New Roman" w:cs="Times New Roman"/>
          <w:sz w:val="28"/>
          <w:szCs w:val="28"/>
        </w:rPr>
        <w:t>теплоэнергии</w:t>
      </w:r>
      <w:proofErr w:type="spellEnd"/>
      <w:r w:rsidRPr="00677B47">
        <w:rPr>
          <w:rFonts w:ascii="Times New Roman" w:hAnsi="Times New Roman" w:cs="Times New Roman"/>
          <w:sz w:val="28"/>
          <w:szCs w:val="28"/>
        </w:rPr>
        <w:t>, услуг связи, транспортировк</w:t>
      </w:r>
      <w:r w:rsidR="00E07C69" w:rsidRPr="00677B47">
        <w:rPr>
          <w:rFonts w:ascii="Times New Roman" w:hAnsi="Times New Roman" w:cs="Times New Roman"/>
          <w:sz w:val="28"/>
          <w:szCs w:val="28"/>
        </w:rPr>
        <w:t>и</w:t>
      </w:r>
      <w:r w:rsidRPr="00677B47">
        <w:rPr>
          <w:rFonts w:ascii="Times New Roman" w:hAnsi="Times New Roman" w:cs="Times New Roman"/>
          <w:sz w:val="28"/>
          <w:szCs w:val="28"/>
        </w:rPr>
        <w:t xml:space="preserve"> природного газа, поставки бензина, продуктов питания</w:t>
      </w:r>
      <w:r w:rsidR="00E07C69" w:rsidRPr="00677B47">
        <w:rPr>
          <w:rFonts w:ascii="Times New Roman" w:hAnsi="Times New Roman" w:cs="Times New Roman"/>
          <w:sz w:val="28"/>
          <w:szCs w:val="28"/>
        </w:rPr>
        <w:t>);</w:t>
      </w:r>
    </w:p>
    <w:p w:rsidR="00C6067C" w:rsidRPr="00677B47" w:rsidRDefault="00C6067C" w:rsidP="008F73E2">
      <w:pPr>
        <w:spacing w:after="0" w:line="240" w:lineRule="auto"/>
        <w:ind w:firstLine="709"/>
        <w:jc w:val="both"/>
        <w:rPr>
          <w:rFonts w:ascii="Times New Roman" w:hAnsi="Times New Roman" w:cs="Times New Roman"/>
          <w:sz w:val="28"/>
          <w:szCs w:val="28"/>
        </w:rPr>
      </w:pPr>
      <w:r w:rsidRPr="00677B47">
        <w:rPr>
          <w:rFonts w:ascii="Times New Roman" w:hAnsi="Times New Roman" w:cs="Times New Roman"/>
          <w:sz w:val="28"/>
          <w:szCs w:val="28"/>
        </w:rPr>
        <w:t>по счету 20</w:t>
      </w:r>
      <w:r w:rsidR="00325BCB" w:rsidRPr="00677B47">
        <w:rPr>
          <w:rFonts w:ascii="Times New Roman" w:hAnsi="Times New Roman" w:cs="Times New Roman"/>
          <w:sz w:val="28"/>
          <w:szCs w:val="28"/>
        </w:rPr>
        <w:t>8</w:t>
      </w:r>
      <w:r w:rsidR="00E07C69" w:rsidRPr="00677B47">
        <w:rPr>
          <w:rFonts w:ascii="Times New Roman" w:hAnsi="Times New Roman" w:cs="Times New Roman"/>
          <w:sz w:val="28"/>
          <w:szCs w:val="28"/>
        </w:rPr>
        <w:t>.</w:t>
      </w:r>
      <w:r w:rsidRPr="00677B47">
        <w:rPr>
          <w:rFonts w:ascii="Times New Roman" w:hAnsi="Times New Roman" w:cs="Times New Roman"/>
          <w:sz w:val="28"/>
          <w:szCs w:val="28"/>
        </w:rPr>
        <w:t xml:space="preserve">00 в сумме </w:t>
      </w:r>
      <w:r w:rsidR="00122983">
        <w:rPr>
          <w:rFonts w:ascii="Times New Roman" w:hAnsi="Times New Roman" w:cs="Times New Roman"/>
          <w:sz w:val="28"/>
          <w:szCs w:val="28"/>
        </w:rPr>
        <w:t>105267,50</w:t>
      </w:r>
      <w:r w:rsidRPr="00677B47">
        <w:rPr>
          <w:rFonts w:ascii="Times New Roman" w:hAnsi="Times New Roman" w:cs="Times New Roman"/>
          <w:sz w:val="28"/>
          <w:szCs w:val="28"/>
        </w:rPr>
        <w:t xml:space="preserve"> рублей </w:t>
      </w:r>
      <w:r w:rsidR="00E07C69" w:rsidRPr="00677B47">
        <w:rPr>
          <w:rFonts w:ascii="Times New Roman" w:hAnsi="Times New Roman" w:cs="Times New Roman"/>
          <w:sz w:val="28"/>
          <w:szCs w:val="28"/>
        </w:rPr>
        <w:t>(</w:t>
      </w:r>
      <w:r w:rsidR="00212F0E" w:rsidRPr="00212F0E">
        <w:rPr>
          <w:rFonts w:ascii="Times New Roman" w:hAnsi="Times New Roman" w:cs="Times New Roman"/>
          <w:sz w:val="28"/>
          <w:szCs w:val="28"/>
        </w:rPr>
        <w:t>в связи с большим объемом рассылки корреспонденции в электронном виде сложилась экономия по закупленным маркированным конвертам</w:t>
      </w:r>
      <w:r w:rsidR="00E07C69" w:rsidRPr="00677B47">
        <w:rPr>
          <w:rFonts w:ascii="Times New Roman" w:hAnsi="Times New Roman" w:cs="Times New Roman"/>
          <w:sz w:val="28"/>
          <w:szCs w:val="28"/>
        </w:rPr>
        <w:t>)</w:t>
      </w:r>
      <w:r w:rsidRPr="00677B47">
        <w:rPr>
          <w:rFonts w:ascii="Times New Roman" w:hAnsi="Times New Roman" w:cs="Times New Roman"/>
          <w:sz w:val="28"/>
          <w:szCs w:val="28"/>
        </w:rPr>
        <w:t>;</w:t>
      </w:r>
    </w:p>
    <w:p w:rsidR="00C6067C" w:rsidRPr="00677B47" w:rsidRDefault="00C6067C" w:rsidP="008F73E2">
      <w:pPr>
        <w:spacing w:after="0" w:line="240" w:lineRule="auto"/>
        <w:ind w:firstLine="709"/>
        <w:jc w:val="both"/>
        <w:rPr>
          <w:rFonts w:ascii="Times New Roman" w:hAnsi="Times New Roman" w:cs="Times New Roman"/>
          <w:sz w:val="28"/>
          <w:szCs w:val="28"/>
        </w:rPr>
      </w:pPr>
      <w:r w:rsidRPr="00677B47">
        <w:rPr>
          <w:rFonts w:ascii="Times New Roman" w:hAnsi="Times New Roman" w:cs="Times New Roman"/>
          <w:sz w:val="28"/>
          <w:szCs w:val="28"/>
        </w:rPr>
        <w:t>по счету 20</w:t>
      </w:r>
      <w:r w:rsidR="00325BCB" w:rsidRPr="00677B47">
        <w:rPr>
          <w:rFonts w:ascii="Times New Roman" w:hAnsi="Times New Roman" w:cs="Times New Roman"/>
          <w:sz w:val="28"/>
          <w:szCs w:val="28"/>
        </w:rPr>
        <w:t>9</w:t>
      </w:r>
      <w:r w:rsidR="00E07C69" w:rsidRPr="00677B47">
        <w:rPr>
          <w:rFonts w:ascii="Times New Roman" w:hAnsi="Times New Roman" w:cs="Times New Roman"/>
          <w:sz w:val="28"/>
          <w:szCs w:val="28"/>
        </w:rPr>
        <w:t>.</w:t>
      </w:r>
      <w:r w:rsidRPr="00677B47">
        <w:rPr>
          <w:rFonts w:ascii="Times New Roman" w:hAnsi="Times New Roman" w:cs="Times New Roman"/>
          <w:sz w:val="28"/>
          <w:szCs w:val="28"/>
        </w:rPr>
        <w:t xml:space="preserve">00 в сумме </w:t>
      </w:r>
      <w:r w:rsidR="00122983">
        <w:rPr>
          <w:rFonts w:ascii="Times New Roman" w:hAnsi="Times New Roman" w:cs="Times New Roman"/>
          <w:sz w:val="28"/>
          <w:szCs w:val="28"/>
        </w:rPr>
        <w:t>260787,72</w:t>
      </w:r>
      <w:r w:rsidRPr="00677B47">
        <w:rPr>
          <w:rFonts w:ascii="Times New Roman" w:hAnsi="Times New Roman" w:cs="Times New Roman"/>
          <w:sz w:val="28"/>
          <w:szCs w:val="28"/>
        </w:rPr>
        <w:t xml:space="preserve"> рублей </w:t>
      </w:r>
      <w:r w:rsidR="00E07C69" w:rsidRPr="00677B47">
        <w:rPr>
          <w:rFonts w:ascii="Times New Roman" w:hAnsi="Times New Roman" w:cs="Times New Roman"/>
          <w:sz w:val="28"/>
          <w:szCs w:val="28"/>
        </w:rPr>
        <w:t>(</w:t>
      </w:r>
      <w:r w:rsidR="00122983">
        <w:rPr>
          <w:rFonts w:ascii="Times New Roman" w:hAnsi="Times New Roman" w:cs="Times New Roman"/>
          <w:sz w:val="28"/>
          <w:szCs w:val="28"/>
        </w:rPr>
        <w:t>выявлена недостача основных средств при проведении инвентаризации</w:t>
      </w:r>
      <w:r w:rsidR="00E07C69" w:rsidRPr="00677B47">
        <w:rPr>
          <w:rFonts w:ascii="Times New Roman" w:hAnsi="Times New Roman" w:cs="Times New Roman"/>
          <w:sz w:val="28"/>
          <w:szCs w:val="28"/>
        </w:rPr>
        <w:t>);</w:t>
      </w:r>
    </w:p>
    <w:p w:rsidR="00325BCB" w:rsidRPr="00677B47" w:rsidRDefault="00325BCB" w:rsidP="008F73E2">
      <w:pPr>
        <w:spacing w:after="0" w:line="240" w:lineRule="auto"/>
        <w:ind w:firstLine="709"/>
        <w:jc w:val="both"/>
        <w:rPr>
          <w:rFonts w:ascii="Times New Roman" w:hAnsi="Times New Roman" w:cs="Times New Roman"/>
          <w:sz w:val="28"/>
          <w:szCs w:val="28"/>
        </w:rPr>
      </w:pPr>
      <w:r w:rsidRPr="00677B47">
        <w:rPr>
          <w:rFonts w:ascii="Times New Roman" w:hAnsi="Times New Roman" w:cs="Times New Roman"/>
          <w:sz w:val="28"/>
          <w:szCs w:val="28"/>
        </w:rPr>
        <w:t>по счету 303</w:t>
      </w:r>
      <w:r w:rsidR="00E07C69" w:rsidRPr="00677B47">
        <w:rPr>
          <w:rFonts w:ascii="Times New Roman" w:hAnsi="Times New Roman" w:cs="Times New Roman"/>
          <w:sz w:val="28"/>
          <w:szCs w:val="28"/>
        </w:rPr>
        <w:t>.</w:t>
      </w:r>
      <w:r w:rsidRPr="00677B47">
        <w:rPr>
          <w:rFonts w:ascii="Times New Roman" w:hAnsi="Times New Roman" w:cs="Times New Roman"/>
          <w:sz w:val="28"/>
          <w:szCs w:val="28"/>
        </w:rPr>
        <w:t xml:space="preserve">00 в сумме </w:t>
      </w:r>
      <w:r w:rsidR="00122983">
        <w:rPr>
          <w:rFonts w:ascii="Times New Roman" w:hAnsi="Times New Roman" w:cs="Times New Roman"/>
          <w:sz w:val="28"/>
          <w:szCs w:val="28"/>
        </w:rPr>
        <w:t>2945473,00</w:t>
      </w:r>
      <w:r w:rsidRPr="00677B47">
        <w:rPr>
          <w:rFonts w:ascii="Times New Roman" w:hAnsi="Times New Roman" w:cs="Times New Roman"/>
          <w:sz w:val="28"/>
          <w:szCs w:val="28"/>
        </w:rPr>
        <w:t xml:space="preserve"> рублей </w:t>
      </w:r>
      <w:r w:rsidR="00E07C69" w:rsidRPr="00677B47">
        <w:rPr>
          <w:rFonts w:ascii="Times New Roman" w:hAnsi="Times New Roman" w:cs="Times New Roman"/>
          <w:sz w:val="28"/>
          <w:szCs w:val="28"/>
        </w:rPr>
        <w:t>(</w:t>
      </w:r>
      <w:r w:rsidR="00F64203" w:rsidRPr="00677B47">
        <w:rPr>
          <w:rFonts w:ascii="Times New Roman" w:hAnsi="Times New Roman" w:cs="Times New Roman"/>
          <w:sz w:val="28"/>
          <w:szCs w:val="28"/>
        </w:rPr>
        <w:t xml:space="preserve">оплата по листкам нетрудоспособности и пособия по уходу за ребенком, </w:t>
      </w:r>
      <w:r w:rsidR="00E07C69" w:rsidRPr="00677B47">
        <w:rPr>
          <w:rFonts w:ascii="Times New Roman" w:hAnsi="Times New Roman" w:cs="Times New Roman"/>
          <w:sz w:val="28"/>
          <w:szCs w:val="28"/>
        </w:rPr>
        <w:t xml:space="preserve">расчеты по </w:t>
      </w:r>
      <w:r w:rsidR="00F64203" w:rsidRPr="00677B47">
        <w:rPr>
          <w:rFonts w:ascii="Times New Roman" w:hAnsi="Times New Roman" w:cs="Times New Roman"/>
          <w:sz w:val="28"/>
          <w:szCs w:val="28"/>
        </w:rPr>
        <w:t>которы</w:t>
      </w:r>
      <w:r w:rsidR="00E07C69" w:rsidRPr="00677B47">
        <w:rPr>
          <w:rFonts w:ascii="Times New Roman" w:hAnsi="Times New Roman" w:cs="Times New Roman"/>
          <w:sz w:val="28"/>
          <w:szCs w:val="28"/>
        </w:rPr>
        <w:t>м</w:t>
      </w:r>
      <w:r w:rsidR="00F64203" w:rsidRPr="00677B47">
        <w:rPr>
          <w:rFonts w:ascii="Times New Roman" w:hAnsi="Times New Roman" w:cs="Times New Roman"/>
          <w:sz w:val="28"/>
          <w:szCs w:val="28"/>
        </w:rPr>
        <w:t xml:space="preserve"> не возмещены фондом социального страхования </w:t>
      </w:r>
      <w:r w:rsidR="00E07C69" w:rsidRPr="00677B47">
        <w:rPr>
          <w:rFonts w:ascii="Times New Roman" w:hAnsi="Times New Roman" w:cs="Times New Roman"/>
          <w:sz w:val="28"/>
          <w:szCs w:val="28"/>
        </w:rPr>
        <w:t xml:space="preserve">в </w:t>
      </w:r>
      <w:r w:rsidR="00F64203" w:rsidRPr="00677B47">
        <w:rPr>
          <w:rFonts w:ascii="Times New Roman" w:hAnsi="Times New Roman" w:cs="Times New Roman"/>
          <w:sz w:val="28"/>
          <w:szCs w:val="28"/>
        </w:rPr>
        <w:t>201</w:t>
      </w:r>
      <w:r w:rsidR="00BA1923">
        <w:rPr>
          <w:rFonts w:ascii="Times New Roman" w:hAnsi="Times New Roman" w:cs="Times New Roman"/>
          <w:sz w:val="28"/>
          <w:szCs w:val="28"/>
        </w:rPr>
        <w:t>7</w:t>
      </w:r>
      <w:r w:rsidR="00F64203" w:rsidRPr="00677B47">
        <w:rPr>
          <w:rFonts w:ascii="Times New Roman" w:hAnsi="Times New Roman" w:cs="Times New Roman"/>
          <w:sz w:val="28"/>
          <w:szCs w:val="28"/>
        </w:rPr>
        <w:t xml:space="preserve"> год</w:t>
      </w:r>
      <w:r w:rsidR="00E07C69" w:rsidRPr="00677B47">
        <w:rPr>
          <w:rFonts w:ascii="Times New Roman" w:hAnsi="Times New Roman" w:cs="Times New Roman"/>
          <w:sz w:val="28"/>
          <w:szCs w:val="28"/>
        </w:rPr>
        <w:t>у).</w:t>
      </w:r>
    </w:p>
    <w:p w:rsidR="00C6067C" w:rsidRPr="00677B47" w:rsidRDefault="00C6067C" w:rsidP="008F73E2">
      <w:pPr>
        <w:spacing w:after="0" w:line="240" w:lineRule="auto"/>
        <w:ind w:firstLine="709"/>
        <w:jc w:val="both"/>
        <w:rPr>
          <w:rFonts w:ascii="Times New Roman" w:hAnsi="Times New Roman" w:cs="Times New Roman"/>
          <w:sz w:val="28"/>
          <w:szCs w:val="28"/>
        </w:rPr>
      </w:pPr>
      <w:r w:rsidRPr="00677B47">
        <w:rPr>
          <w:rFonts w:ascii="Times New Roman" w:hAnsi="Times New Roman" w:cs="Times New Roman"/>
          <w:sz w:val="28"/>
          <w:szCs w:val="28"/>
        </w:rPr>
        <w:t>На 01.01.201</w:t>
      </w:r>
      <w:r w:rsidR="000F1741">
        <w:rPr>
          <w:rFonts w:ascii="Times New Roman" w:hAnsi="Times New Roman" w:cs="Times New Roman"/>
          <w:sz w:val="28"/>
          <w:szCs w:val="28"/>
        </w:rPr>
        <w:t>8</w:t>
      </w:r>
      <w:r w:rsidRPr="00677B47">
        <w:rPr>
          <w:rFonts w:ascii="Times New Roman" w:hAnsi="Times New Roman" w:cs="Times New Roman"/>
          <w:sz w:val="28"/>
          <w:szCs w:val="28"/>
        </w:rPr>
        <w:t xml:space="preserve"> кредиторская задолженность составила </w:t>
      </w:r>
      <w:r w:rsidR="000F1741">
        <w:rPr>
          <w:rFonts w:ascii="Times New Roman" w:hAnsi="Times New Roman" w:cs="Times New Roman"/>
          <w:sz w:val="28"/>
          <w:szCs w:val="28"/>
        </w:rPr>
        <w:t>8212499,27</w:t>
      </w:r>
      <w:r w:rsidRPr="00677B47">
        <w:rPr>
          <w:rFonts w:ascii="Times New Roman" w:hAnsi="Times New Roman" w:cs="Times New Roman"/>
          <w:sz w:val="28"/>
          <w:szCs w:val="28"/>
        </w:rPr>
        <w:t xml:space="preserve"> рубл</w:t>
      </w:r>
      <w:r w:rsidR="00E07C69" w:rsidRPr="00677B47">
        <w:rPr>
          <w:rFonts w:ascii="Times New Roman" w:hAnsi="Times New Roman" w:cs="Times New Roman"/>
          <w:sz w:val="28"/>
          <w:szCs w:val="28"/>
        </w:rPr>
        <w:t>ей</w:t>
      </w:r>
      <w:r w:rsidRPr="00677B47">
        <w:rPr>
          <w:rFonts w:ascii="Times New Roman" w:hAnsi="Times New Roman" w:cs="Times New Roman"/>
          <w:sz w:val="28"/>
          <w:szCs w:val="28"/>
        </w:rPr>
        <w:t>, в том числе:</w:t>
      </w:r>
    </w:p>
    <w:p w:rsidR="00C6067C" w:rsidRPr="00677B47" w:rsidRDefault="00C6067C" w:rsidP="008F73E2">
      <w:pPr>
        <w:spacing w:after="0" w:line="240" w:lineRule="auto"/>
        <w:ind w:firstLine="709"/>
        <w:jc w:val="both"/>
        <w:rPr>
          <w:rFonts w:ascii="Times New Roman" w:hAnsi="Times New Roman" w:cs="Times New Roman"/>
          <w:sz w:val="28"/>
          <w:szCs w:val="28"/>
        </w:rPr>
      </w:pPr>
      <w:r w:rsidRPr="00677B47">
        <w:rPr>
          <w:rFonts w:ascii="Times New Roman" w:hAnsi="Times New Roman" w:cs="Times New Roman"/>
          <w:sz w:val="28"/>
          <w:szCs w:val="28"/>
        </w:rPr>
        <w:t>по счету 302</w:t>
      </w:r>
      <w:r w:rsidR="00E07C69" w:rsidRPr="00677B47">
        <w:rPr>
          <w:rFonts w:ascii="Times New Roman" w:hAnsi="Times New Roman" w:cs="Times New Roman"/>
          <w:sz w:val="28"/>
          <w:szCs w:val="28"/>
        </w:rPr>
        <w:t>.</w:t>
      </w:r>
      <w:r w:rsidRPr="00677B47">
        <w:rPr>
          <w:rFonts w:ascii="Times New Roman" w:hAnsi="Times New Roman" w:cs="Times New Roman"/>
          <w:sz w:val="28"/>
          <w:szCs w:val="28"/>
        </w:rPr>
        <w:t xml:space="preserve">00 в сумме </w:t>
      </w:r>
      <w:r w:rsidR="000F1741">
        <w:rPr>
          <w:rFonts w:ascii="Times New Roman" w:hAnsi="Times New Roman" w:cs="Times New Roman"/>
          <w:sz w:val="28"/>
          <w:szCs w:val="28"/>
        </w:rPr>
        <w:t>2555388,36</w:t>
      </w:r>
      <w:r w:rsidR="00B048C2" w:rsidRPr="00677B47">
        <w:rPr>
          <w:rFonts w:ascii="Times New Roman" w:hAnsi="Times New Roman" w:cs="Times New Roman"/>
          <w:sz w:val="28"/>
          <w:szCs w:val="28"/>
        </w:rPr>
        <w:t xml:space="preserve"> </w:t>
      </w:r>
      <w:r w:rsidRPr="00677B47">
        <w:rPr>
          <w:rFonts w:ascii="Times New Roman" w:hAnsi="Times New Roman" w:cs="Times New Roman"/>
          <w:sz w:val="28"/>
          <w:szCs w:val="28"/>
        </w:rPr>
        <w:t xml:space="preserve">рублей </w:t>
      </w:r>
      <w:r w:rsidR="00E07C69" w:rsidRPr="00677B47">
        <w:rPr>
          <w:rFonts w:ascii="Times New Roman" w:hAnsi="Times New Roman" w:cs="Times New Roman"/>
          <w:sz w:val="28"/>
          <w:szCs w:val="28"/>
        </w:rPr>
        <w:t xml:space="preserve">(на основании денежных обязательств </w:t>
      </w:r>
      <w:r w:rsidRPr="00677B47">
        <w:rPr>
          <w:rFonts w:ascii="Times New Roman" w:hAnsi="Times New Roman" w:cs="Times New Roman"/>
          <w:sz w:val="28"/>
          <w:szCs w:val="28"/>
        </w:rPr>
        <w:t>за декабрь 201</w:t>
      </w:r>
      <w:r w:rsidR="000F1741">
        <w:rPr>
          <w:rFonts w:ascii="Times New Roman" w:hAnsi="Times New Roman" w:cs="Times New Roman"/>
          <w:sz w:val="28"/>
          <w:szCs w:val="28"/>
        </w:rPr>
        <w:t>7</w:t>
      </w:r>
      <w:r w:rsidRPr="00677B47">
        <w:rPr>
          <w:rFonts w:ascii="Times New Roman" w:hAnsi="Times New Roman" w:cs="Times New Roman"/>
          <w:sz w:val="28"/>
          <w:szCs w:val="28"/>
        </w:rPr>
        <w:t xml:space="preserve"> года</w:t>
      </w:r>
      <w:r w:rsidR="00E07C69" w:rsidRPr="00677B47">
        <w:rPr>
          <w:rFonts w:ascii="Times New Roman" w:hAnsi="Times New Roman" w:cs="Times New Roman"/>
          <w:sz w:val="28"/>
          <w:szCs w:val="28"/>
        </w:rPr>
        <w:t>)</w:t>
      </w:r>
      <w:r w:rsidRPr="00677B47">
        <w:rPr>
          <w:rFonts w:ascii="Times New Roman" w:hAnsi="Times New Roman" w:cs="Times New Roman"/>
          <w:sz w:val="28"/>
          <w:szCs w:val="28"/>
        </w:rPr>
        <w:t>;</w:t>
      </w:r>
    </w:p>
    <w:p w:rsidR="00C6067C" w:rsidRPr="00677B47" w:rsidRDefault="00C6067C" w:rsidP="008F73E2">
      <w:pPr>
        <w:spacing w:after="0" w:line="240" w:lineRule="auto"/>
        <w:ind w:firstLine="709"/>
        <w:jc w:val="both"/>
        <w:rPr>
          <w:rFonts w:ascii="Times New Roman" w:hAnsi="Times New Roman" w:cs="Times New Roman"/>
          <w:sz w:val="28"/>
          <w:szCs w:val="28"/>
        </w:rPr>
      </w:pPr>
      <w:r w:rsidRPr="00677B47">
        <w:rPr>
          <w:rFonts w:ascii="Times New Roman" w:hAnsi="Times New Roman" w:cs="Times New Roman"/>
          <w:sz w:val="28"/>
          <w:szCs w:val="28"/>
        </w:rPr>
        <w:t>по счету 303</w:t>
      </w:r>
      <w:r w:rsidR="00E07C69" w:rsidRPr="00677B47">
        <w:rPr>
          <w:rFonts w:ascii="Times New Roman" w:hAnsi="Times New Roman" w:cs="Times New Roman"/>
          <w:sz w:val="28"/>
          <w:szCs w:val="28"/>
        </w:rPr>
        <w:t>.0</w:t>
      </w:r>
      <w:r w:rsidRPr="00677B47">
        <w:rPr>
          <w:rFonts w:ascii="Times New Roman" w:hAnsi="Times New Roman" w:cs="Times New Roman"/>
          <w:sz w:val="28"/>
          <w:szCs w:val="28"/>
        </w:rPr>
        <w:t xml:space="preserve">0 </w:t>
      </w:r>
      <w:r w:rsidR="00B048C2" w:rsidRPr="00677B47">
        <w:rPr>
          <w:rFonts w:ascii="Times New Roman" w:hAnsi="Times New Roman" w:cs="Times New Roman"/>
          <w:sz w:val="28"/>
          <w:szCs w:val="28"/>
        </w:rPr>
        <w:t xml:space="preserve">в сумме </w:t>
      </w:r>
      <w:r w:rsidR="000F1741">
        <w:rPr>
          <w:rFonts w:ascii="Times New Roman" w:hAnsi="Times New Roman" w:cs="Times New Roman"/>
          <w:sz w:val="28"/>
          <w:szCs w:val="28"/>
        </w:rPr>
        <w:t>1908251,09</w:t>
      </w:r>
      <w:r w:rsidR="00B048C2" w:rsidRPr="00677B47">
        <w:rPr>
          <w:rFonts w:ascii="Times New Roman" w:hAnsi="Times New Roman" w:cs="Times New Roman"/>
          <w:sz w:val="28"/>
          <w:szCs w:val="28"/>
        </w:rPr>
        <w:t xml:space="preserve"> рублей</w:t>
      </w:r>
      <w:r w:rsidR="00E07C69" w:rsidRPr="00677B47">
        <w:rPr>
          <w:rFonts w:ascii="Times New Roman" w:hAnsi="Times New Roman" w:cs="Times New Roman"/>
          <w:sz w:val="28"/>
          <w:szCs w:val="28"/>
        </w:rPr>
        <w:t xml:space="preserve"> (</w:t>
      </w:r>
      <w:r w:rsidRPr="00677B47">
        <w:rPr>
          <w:rFonts w:ascii="Times New Roman" w:hAnsi="Times New Roman" w:cs="Times New Roman"/>
          <w:sz w:val="28"/>
          <w:szCs w:val="28"/>
        </w:rPr>
        <w:t xml:space="preserve">оплата </w:t>
      </w:r>
      <w:r w:rsidR="00BA1923">
        <w:rPr>
          <w:rFonts w:ascii="Times New Roman" w:hAnsi="Times New Roman" w:cs="Times New Roman"/>
          <w:sz w:val="28"/>
          <w:szCs w:val="28"/>
        </w:rPr>
        <w:t>по прочим платежам в бюджет</w:t>
      </w:r>
      <w:r w:rsidR="00E07C69" w:rsidRPr="00677B47">
        <w:rPr>
          <w:rFonts w:ascii="Times New Roman" w:hAnsi="Times New Roman" w:cs="Times New Roman"/>
          <w:sz w:val="28"/>
          <w:szCs w:val="28"/>
        </w:rPr>
        <w:t>);</w:t>
      </w:r>
    </w:p>
    <w:p w:rsidR="00DC7207" w:rsidRPr="00677B47" w:rsidRDefault="00DC7207" w:rsidP="00677B47">
      <w:pPr>
        <w:spacing w:after="0" w:line="240" w:lineRule="auto"/>
        <w:ind w:firstLine="709"/>
        <w:jc w:val="both"/>
        <w:rPr>
          <w:rFonts w:ascii="Times New Roman" w:hAnsi="Times New Roman" w:cs="Times New Roman"/>
          <w:sz w:val="28"/>
          <w:szCs w:val="28"/>
        </w:rPr>
      </w:pPr>
      <w:r w:rsidRPr="00677B47">
        <w:rPr>
          <w:rFonts w:ascii="Times New Roman" w:hAnsi="Times New Roman" w:cs="Times New Roman"/>
          <w:sz w:val="28"/>
          <w:szCs w:val="28"/>
        </w:rPr>
        <w:t>по счету 205</w:t>
      </w:r>
      <w:r w:rsidR="00E07C69" w:rsidRPr="00677B47">
        <w:rPr>
          <w:rFonts w:ascii="Times New Roman" w:hAnsi="Times New Roman" w:cs="Times New Roman"/>
          <w:sz w:val="28"/>
          <w:szCs w:val="28"/>
        </w:rPr>
        <w:t>.</w:t>
      </w:r>
      <w:r w:rsidR="007E4930" w:rsidRPr="00677B47">
        <w:rPr>
          <w:rFonts w:ascii="Times New Roman" w:hAnsi="Times New Roman" w:cs="Times New Roman"/>
          <w:sz w:val="28"/>
          <w:szCs w:val="28"/>
        </w:rPr>
        <w:t xml:space="preserve">51 в сумме </w:t>
      </w:r>
      <w:r w:rsidR="00212F0E">
        <w:rPr>
          <w:rFonts w:ascii="Times New Roman" w:hAnsi="Times New Roman" w:cs="Times New Roman"/>
          <w:sz w:val="28"/>
          <w:szCs w:val="28"/>
        </w:rPr>
        <w:t>2719484,66</w:t>
      </w:r>
      <w:r w:rsidR="007E4930" w:rsidRPr="00677B47">
        <w:rPr>
          <w:rFonts w:ascii="Times New Roman" w:hAnsi="Times New Roman" w:cs="Times New Roman"/>
          <w:sz w:val="28"/>
          <w:szCs w:val="28"/>
        </w:rPr>
        <w:t xml:space="preserve"> рублей </w:t>
      </w:r>
      <w:r w:rsidR="00E07C69" w:rsidRPr="00677B47">
        <w:rPr>
          <w:rFonts w:ascii="Times New Roman" w:hAnsi="Times New Roman" w:cs="Times New Roman"/>
          <w:sz w:val="28"/>
          <w:szCs w:val="28"/>
        </w:rPr>
        <w:t>(</w:t>
      </w:r>
      <w:r w:rsidR="007E4930" w:rsidRPr="00677B47">
        <w:rPr>
          <w:rFonts w:ascii="Times New Roman" w:hAnsi="Times New Roman" w:cs="Times New Roman"/>
          <w:sz w:val="28"/>
          <w:szCs w:val="28"/>
        </w:rPr>
        <w:t>остатки субсиди</w:t>
      </w:r>
      <w:r w:rsidR="00E07C69" w:rsidRPr="00677B47">
        <w:rPr>
          <w:rFonts w:ascii="Times New Roman" w:hAnsi="Times New Roman" w:cs="Times New Roman"/>
          <w:sz w:val="28"/>
          <w:szCs w:val="28"/>
        </w:rPr>
        <w:t xml:space="preserve">й и субвенций, </w:t>
      </w:r>
      <w:r w:rsidR="007E4930" w:rsidRPr="00677B47">
        <w:rPr>
          <w:rFonts w:ascii="Times New Roman" w:hAnsi="Times New Roman" w:cs="Times New Roman"/>
          <w:sz w:val="28"/>
          <w:szCs w:val="28"/>
        </w:rPr>
        <w:t>подлежа</w:t>
      </w:r>
      <w:r w:rsidR="00E07C69" w:rsidRPr="00677B47">
        <w:rPr>
          <w:rFonts w:ascii="Times New Roman" w:hAnsi="Times New Roman" w:cs="Times New Roman"/>
          <w:sz w:val="28"/>
          <w:szCs w:val="28"/>
        </w:rPr>
        <w:t xml:space="preserve">щих </w:t>
      </w:r>
      <w:r w:rsidR="007E4930" w:rsidRPr="00677B47">
        <w:rPr>
          <w:rFonts w:ascii="Times New Roman" w:hAnsi="Times New Roman" w:cs="Times New Roman"/>
          <w:sz w:val="28"/>
          <w:szCs w:val="28"/>
        </w:rPr>
        <w:t>возврату в краевой бюджет</w:t>
      </w:r>
      <w:r w:rsidR="00E07C69" w:rsidRPr="00677B47">
        <w:rPr>
          <w:rFonts w:ascii="Times New Roman" w:hAnsi="Times New Roman" w:cs="Times New Roman"/>
          <w:sz w:val="28"/>
          <w:szCs w:val="28"/>
        </w:rPr>
        <w:t>)</w:t>
      </w:r>
      <w:r w:rsidR="007E4930" w:rsidRPr="00677B47">
        <w:rPr>
          <w:rFonts w:ascii="Times New Roman" w:hAnsi="Times New Roman" w:cs="Times New Roman"/>
          <w:sz w:val="28"/>
          <w:szCs w:val="28"/>
        </w:rPr>
        <w:t>;</w:t>
      </w:r>
    </w:p>
    <w:p w:rsidR="007E4930" w:rsidRPr="00677B47" w:rsidRDefault="007E4930" w:rsidP="00677B47">
      <w:pPr>
        <w:spacing w:after="0" w:line="240" w:lineRule="auto"/>
        <w:ind w:firstLine="709"/>
        <w:jc w:val="both"/>
        <w:rPr>
          <w:rFonts w:ascii="Times New Roman" w:hAnsi="Times New Roman" w:cs="Times New Roman"/>
          <w:sz w:val="28"/>
          <w:szCs w:val="28"/>
        </w:rPr>
      </w:pPr>
      <w:r w:rsidRPr="00677B47">
        <w:rPr>
          <w:rFonts w:ascii="Times New Roman" w:hAnsi="Times New Roman" w:cs="Times New Roman"/>
          <w:sz w:val="28"/>
          <w:szCs w:val="28"/>
        </w:rPr>
        <w:t>по счету 205</w:t>
      </w:r>
      <w:r w:rsidR="00E07C69" w:rsidRPr="00677B47">
        <w:rPr>
          <w:rFonts w:ascii="Times New Roman" w:hAnsi="Times New Roman" w:cs="Times New Roman"/>
          <w:sz w:val="28"/>
          <w:szCs w:val="28"/>
        </w:rPr>
        <w:t>.3</w:t>
      </w:r>
      <w:r w:rsidRPr="00677B47">
        <w:rPr>
          <w:rFonts w:ascii="Times New Roman" w:hAnsi="Times New Roman" w:cs="Times New Roman"/>
          <w:sz w:val="28"/>
          <w:szCs w:val="28"/>
        </w:rPr>
        <w:t xml:space="preserve">1 в сумме </w:t>
      </w:r>
      <w:r w:rsidR="00212F0E">
        <w:rPr>
          <w:rFonts w:ascii="Times New Roman" w:hAnsi="Times New Roman" w:cs="Times New Roman"/>
          <w:sz w:val="28"/>
          <w:szCs w:val="28"/>
        </w:rPr>
        <w:t>872976,01</w:t>
      </w:r>
      <w:r w:rsidRPr="00677B47">
        <w:rPr>
          <w:rFonts w:ascii="Times New Roman" w:hAnsi="Times New Roman" w:cs="Times New Roman"/>
          <w:sz w:val="28"/>
          <w:szCs w:val="28"/>
        </w:rPr>
        <w:t xml:space="preserve"> рублей </w:t>
      </w:r>
      <w:r w:rsidR="00E07C69" w:rsidRPr="00677B47">
        <w:rPr>
          <w:rFonts w:ascii="Times New Roman" w:hAnsi="Times New Roman" w:cs="Times New Roman"/>
          <w:sz w:val="28"/>
          <w:szCs w:val="28"/>
        </w:rPr>
        <w:t>(</w:t>
      </w:r>
      <w:r w:rsidRPr="00677B47">
        <w:rPr>
          <w:rFonts w:ascii="Times New Roman" w:hAnsi="Times New Roman" w:cs="Times New Roman"/>
          <w:sz w:val="28"/>
          <w:szCs w:val="28"/>
        </w:rPr>
        <w:t xml:space="preserve">задолженность </w:t>
      </w:r>
      <w:r w:rsidR="00E07C69" w:rsidRPr="00677B47">
        <w:rPr>
          <w:rFonts w:ascii="Times New Roman" w:hAnsi="Times New Roman" w:cs="Times New Roman"/>
          <w:sz w:val="28"/>
          <w:szCs w:val="28"/>
        </w:rPr>
        <w:t xml:space="preserve">по </w:t>
      </w:r>
      <w:r w:rsidRPr="00677B47">
        <w:rPr>
          <w:rFonts w:ascii="Times New Roman" w:hAnsi="Times New Roman" w:cs="Times New Roman"/>
          <w:sz w:val="28"/>
          <w:szCs w:val="28"/>
        </w:rPr>
        <w:t>родительской плат</w:t>
      </w:r>
      <w:r w:rsidR="00E07C69" w:rsidRPr="00677B47">
        <w:rPr>
          <w:rFonts w:ascii="Times New Roman" w:hAnsi="Times New Roman" w:cs="Times New Roman"/>
          <w:sz w:val="28"/>
          <w:szCs w:val="28"/>
        </w:rPr>
        <w:t>е</w:t>
      </w:r>
      <w:r w:rsidRPr="00677B47">
        <w:rPr>
          <w:rFonts w:ascii="Times New Roman" w:hAnsi="Times New Roman" w:cs="Times New Roman"/>
          <w:sz w:val="28"/>
          <w:szCs w:val="28"/>
        </w:rPr>
        <w:t xml:space="preserve"> за детские дошкольные </w:t>
      </w:r>
      <w:r w:rsidR="00E07C69" w:rsidRPr="00677B47">
        <w:rPr>
          <w:rFonts w:ascii="Times New Roman" w:hAnsi="Times New Roman" w:cs="Times New Roman"/>
          <w:sz w:val="28"/>
          <w:szCs w:val="28"/>
        </w:rPr>
        <w:t>образовательные учреждения)</w:t>
      </w:r>
      <w:r w:rsidRPr="00677B47">
        <w:rPr>
          <w:rFonts w:ascii="Times New Roman" w:hAnsi="Times New Roman" w:cs="Times New Roman"/>
          <w:sz w:val="28"/>
          <w:szCs w:val="28"/>
        </w:rPr>
        <w:t>;</w:t>
      </w:r>
    </w:p>
    <w:p w:rsidR="007E4930" w:rsidRDefault="007E4930" w:rsidP="00677B47">
      <w:pPr>
        <w:spacing w:after="0" w:line="240" w:lineRule="auto"/>
        <w:ind w:firstLine="709"/>
        <w:jc w:val="both"/>
        <w:rPr>
          <w:rFonts w:ascii="Times New Roman" w:hAnsi="Times New Roman" w:cs="Times New Roman"/>
          <w:sz w:val="28"/>
          <w:szCs w:val="28"/>
        </w:rPr>
      </w:pPr>
      <w:r w:rsidRPr="00677B47">
        <w:rPr>
          <w:rFonts w:ascii="Times New Roman" w:hAnsi="Times New Roman" w:cs="Times New Roman"/>
          <w:sz w:val="28"/>
          <w:szCs w:val="28"/>
        </w:rPr>
        <w:t>по счету 205</w:t>
      </w:r>
      <w:r w:rsidR="00E07C69" w:rsidRPr="00677B47">
        <w:rPr>
          <w:rFonts w:ascii="Times New Roman" w:hAnsi="Times New Roman" w:cs="Times New Roman"/>
          <w:sz w:val="28"/>
          <w:szCs w:val="28"/>
        </w:rPr>
        <w:t>.</w:t>
      </w:r>
      <w:r w:rsidRPr="00677B47">
        <w:rPr>
          <w:rFonts w:ascii="Times New Roman" w:hAnsi="Times New Roman" w:cs="Times New Roman"/>
          <w:sz w:val="28"/>
          <w:szCs w:val="28"/>
        </w:rPr>
        <w:t xml:space="preserve">82 в сумме </w:t>
      </w:r>
      <w:r w:rsidR="00212F0E">
        <w:rPr>
          <w:rFonts w:ascii="Times New Roman" w:hAnsi="Times New Roman" w:cs="Times New Roman"/>
          <w:sz w:val="28"/>
          <w:szCs w:val="28"/>
        </w:rPr>
        <w:t>156299,15</w:t>
      </w:r>
      <w:r w:rsidRPr="00677B47">
        <w:rPr>
          <w:rFonts w:ascii="Times New Roman" w:hAnsi="Times New Roman" w:cs="Times New Roman"/>
          <w:sz w:val="28"/>
          <w:szCs w:val="28"/>
        </w:rPr>
        <w:t xml:space="preserve"> рублей </w:t>
      </w:r>
      <w:r w:rsidR="00E07C69" w:rsidRPr="00677B47">
        <w:rPr>
          <w:rFonts w:ascii="Times New Roman" w:hAnsi="Times New Roman" w:cs="Times New Roman"/>
          <w:sz w:val="28"/>
          <w:szCs w:val="28"/>
        </w:rPr>
        <w:t>(</w:t>
      </w:r>
      <w:r w:rsidRPr="00677B47">
        <w:rPr>
          <w:rFonts w:ascii="Times New Roman" w:hAnsi="Times New Roman" w:cs="Times New Roman"/>
          <w:sz w:val="28"/>
          <w:szCs w:val="28"/>
        </w:rPr>
        <w:t>невыясненные поступления</w:t>
      </w:r>
      <w:r w:rsidR="00E07C69" w:rsidRPr="00677B47">
        <w:rPr>
          <w:rFonts w:ascii="Times New Roman" w:hAnsi="Times New Roman" w:cs="Times New Roman"/>
          <w:sz w:val="28"/>
          <w:szCs w:val="28"/>
        </w:rPr>
        <w:t>)</w:t>
      </w:r>
      <w:r w:rsidR="006423AC" w:rsidRPr="00677B47">
        <w:rPr>
          <w:rFonts w:ascii="Times New Roman" w:hAnsi="Times New Roman" w:cs="Times New Roman"/>
          <w:sz w:val="28"/>
          <w:szCs w:val="28"/>
        </w:rPr>
        <w:t>.</w:t>
      </w:r>
    </w:p>
    <w:p w:rsidR="006620B2" w:rsidRPr="006620B2" w:rsidRDefault="006620B2" w:rsidP="006620B2">
      <w:pPr>
        <w:pStyle w:val="ConsPlusNormal"/>
        <w:ind w:firstLine="709"/>
        <w:jc w:val="both"/>
      </w:pPr>
      <w:r w:rsidRPr="00461245">
        <w:t xml:space="preserve">В отчетном периоде учреждениями района сформирован резерв предстоящих расходов по счету 0 40160 </w:t>
      </w:r>
      <w:r>
        <w:t>«</w:t>
      </w:r>
      <w:r w:rsidRPr="006620B2">
        <w:t>Резервы предстоящих расходов</w:t>
      </w:r>
      <w:r>
        <w:t>»</w:t>
      </w:r>
      <w:r w:rsidR="0077682A">
        <w:t xml:space="preserve"> сумме 1740646,61 рублей для оплаты отпусков работников </w:t>
      </w:r>
      <w:r>
        <w:t>и счет 0 40150 «</w:t>
      </w:r>
      <w:r w:rsidRPr="006620B2">
        <w:t>Расходы будущих периодов»</w:t>
      </w:r>
      <w:r w:rsidR="0077682A">
        <w:t xml:space="preserve"> в сумме 94284,19 рублей оплата за пользование неисключительными правами и подписка на периодические печатные издания</w:t>
      </w:r>
      <w:r w:rsidR="00212F0E">
        <w:t>.</w:t>
      </w:r>
    </w:p>
    <w:p w:rsidR="00C6067C" w:rsidRDefault="00C6067C" w:rsidP="00677B47">
      <w:pPr>
        <w:pStyle w:val="ConsPlusNormal"/>
        <w:ind w:firstLine="709"/>
        <w:jc w:val="both"/>
      </w:pPr>
      <w:r w:rsidRPr="00677B47">
        <w:t xml:space="preserve">Остаток денежных средств </w:t>
      </w:r>
      <w:r w:rsidR="00E07C69" w:rsidRPr="00677B47">
        <w:t xml:space="preserve">на счетах, открытых </w:t>
      </w:r>
      <w:r w:rsidR="00677B47" w:rsidRPr="00677B47">
        <w:t xml:space="preserve">Управлению </w:t>
      </w:r>
      <w:r w:rsidR="00E07C69" w:rsidRPr="00677B47">
        <w:t xml:space="preserve">Федерального казначейства </w:t>
      </w:r>
      <w:r w:rsidR="00677B47" w:rsidRPr="00677B47">
        <w:t xml:space="preserve">по Ставропольскому краю, </w:t>
      </w:r>
      <w:r w:rsidR="00E07C69" w:rsidRPr="00677B47">
        <w:t xml:space="preserve">на балансовых счетах </w:t>
      </w:r>
      <w:r w:rsidR="00677B47" w:rsidRPr="00677B47">
        <w:t>№ </w:t>
      </w:r>
      <w:r w:rsidR="00E07C69" w:rsidRPr="00677B47">
        <w:t xml:space="preserve">40204 </w:t>
      </w:r>
      <w:r w:rsidR="00677B47" w:rsidRPr="00677B47">
        <w:t>«</w:t>
      </w:r>
      <w:r w:rsidR="00E07C69" w:rsidRPr="00677B47">
        <w:t>Средства местных бюджетов</w:t>
      </w:r>
      <w:r w:rsidR="00677B47" w:rsidRPr="00677B47">
        <w:t xml:space="preserve">» </w:t>
      </w:r>
      <w:r w:rsidRPr="00677B47">
        <w:t>по состоянию на 01.01.201</w:t>
      </w:r>
      <w:r w:rsidR="0077682A">
        <w:t>8</w:t>
      </w:r>
      <w:r w:rsidR="00677B47" w:rsidRPr="00677B47">
        <w:t xml:space="preserve"> </w:t>
      </w:r>
      <w:r w:rsidRPr="00677B47">
        <w:t>состав</w:t>
      </w:r>
      <w:r w:rsidR="00677B47" w:rsidRPr="00677B47">
        <w:t xml:space="preserve">ил </w:t>
      </w:r>
      <w:r w:rsidR="0077682A">
        <w:t>74739486,91</w:t>
      </w:r>
      <w:r w:rsidRPr="00677B47">
        <w:t xml:space="preserve"> рубл</w:t>
      </w:r>
      <w:r w:rsidR="0077682A">
        <w:t>ь</w:t>
      </w:r>
      <w:r w:rsidRPr="00677B47">
        <w:t>.</w:t>
      </w:r>
    </w:p>
    <w:p w:rsidR="00D83F0E" w:rsidRPr="006620B2" w:rsidRDefault="00D83F0E" w:rsidP="00D83F0E">
      <w:pPr>
        <w:spacing w:after="0" w:line="240" w:lineRule="auto"/>
        <w:ind w:firstLine="709"/>
        <w:jc w:val="both"/>
        <w:rPr>
          <w:rFonts w:ascii="Times New Roman" w:hAnsi="Times New Roman" w:cs="Times New Roman"/>
          <w:sz w:val="28"/>
          <w:szCs w:val="28"/>
        </w:rPr>
      </w:pPr>
    </w:p>
    <w:p w:rsidR="00E31DED" w:rsidRDefault="00E31DED" w:rsidP="00447E2C">
      <w:pPr>
        <w:spacing w:after="0" w:line="240" w:lineRule="auto"/>
        <w:jc w:val="center"/>
        <w:rPr>
          <w:rFonts w:ascii="Times New Roman" w:hAnsi="Times New Roman" w:cs="Times New Roman"/>
          <w:b/>
          <w:sz w:val="28"/>
          <w:szCs w:val="28"/>
        </w:rPr>
      </w:pPr>
      <w:r w:rsidRPr="00047024">
        <w:rPr>
          <w:rFonts w:ascii="Times New Roman" w:hAnsi="Times New Roman" w:cs="Times New Roman"/>
          <w:b/>
          <w:sz w:val="28"/>
          <w:szCs w:val="28"/>
        </w:rPr>
        <w:t>Раздел 5. Прочие вопросы деятельности субъекта бюджетной отчетности.</w:t>
      </w:r>
    </w:p>
    <w:p w:rsidR="00D83F0E" w:rsidRDefault="00D83F0E" w:rsidP="00447E2C">
      <w:pPr>
        <w:spacing w:after="0" w:line="240" w:lineRule="auto"/>
        <w:jc w:val="center"/>
        <w:rPr>
          <w:rFonts w:ascii="Times New Roman" w:hAnsi="Times New Roman" w:cs="Times New Roman"/>
          <w:b/>
          <w:sz w:val="28"/>
          <w:szCs w:val="28"/>
        </w:rPr>
      </w:pPr>
    </w:p>
    <w:p w:rsidR="00E31DED" w:rsidRPr="00447E2C" w:rsidRDefault="00E31DED" w:rsidP="008F73E2">
      <w:pPr>
        <w:spacing w:after="0" w:line="240" w:lineRule="auto"/>
        <w:ind w:firstLine="709"/>
        <w:jc w:val="both"/>
        <w:rPr>
          <w:rFonts w:ascii="Times New Roman" w:hAnsi="Times New Roman" w:cs="Times New Roman"/>
          <w:sz w:val="28"/>
          <w:szCs w:val="28"/>
        </w:rPr>
      </w:pPr>
      <w:r w:rsidRPr="00447E2C">
        <w:rPr>
          <w:rFonts w:ascii="Times New Roman" w:hAnsi="Times New Roman" w:cs="Times New Roman"/>
          <w:sz w:val="28"/>
          <w:szCs w:val="28"/>
        </w:rPr>
        <w:t>Особенности ведения бюджетного учета в учреждениях района установлены учетной политикой, в которой прописан порядок учет</w:t>
      </w:r>
      <w:r w:rsidR="00447E2C" w:rsidRPr="00447E2C">
        <w:rPr>
          <w:rFonts w:ascii="Times New Roman" w:hAnsi="Times New Roman" w:cs="Times New Roman"/>
          <w:sz w:val="28"/>
          <w:szCs w:val="28"/>
        </w:rPr>
        <w:t>а</w:t>
      </w:r>
      <w:r w:rsidRPr="00447E2C">
        <w:rPr>
          <w:rFonts w:ascii="Times New Roman" w:hAnsi="Times New Roman" w:cs="Times New Roman"/>
          <w:sz w:val="28"/>
          <w:szCs w:val="28"/>
        </w:rPr>
        <w:t xml:space="preserve"> нефинансовых, непроизводственных, нематериальных активов, амортизации, обязательств, материальных запасов и финансовых активов.</w:t>
      </w:r>
    </w:p>
    <w:p w:rsidR="00E31DED" w:rsidRPr="00447E2C" w:rsidRDefault="00E31DED" w:rsidP="008F73E2">
      <w:pPr>
        <w:spacing w:after="0" w:line="240" w:lineRule="auto"/>
        <w:ind w:firstLine="709"/>
        <w:jc w:val="both"/>
        <w:rPr>
          <w:rFonts w:ascii="Times New Roman" w:hAnsi="Times New Roman" w:cs="Times New Roman"/>
          <w:sz w:val="28"/>
          <w:szCs w:val="28"/>
        </w:rPr>
      </w:pPr>
      <w:r w:rsidRPr="00447E2C">
        <w:rPr>
          <w:rFonts w:ascii="Times New Roman" w:hAnsi="Times New Roman" w:cs="Times New Roman"/>
          <w:sz w:val="28"/>
          <w:szCs w:val="28"/>
        </w:rPr>
        <w:t>Способами ведения бухгалтерского учета являются:</w:t>
      </w:r>
    </w:p>
    <w:p w:rsidR="00E31DED" w:rsidRPr="00447E2C" w:rsidRDefault="00E31DED" w:rsidP="008F73E2">
      <w:pPr>
        <w:spacing w:after="0" w:line="240" w:lineRule="auto"/>
        <w:ind w:firstLine="709"/>
        <w:jc w:val="both"/>
        <w:rPr>
          <w:rFonts w:ascii="Times New Roman" w:hAnsi="Times New Roman" w:cs="Times New Roman"/>
          <w:sz w:val="28"/>
          <w:szCs w:val="28"/>
        </w:rPr>
      </w:pPr>
      <w:r w:rsidRPr="00447E2C">
        <w:rPr>
          <w:rFonts w:ascii="Times New Roman" w:hAnsi="Times New Roman" w:cs="Times New Roman"/>
          <w:sz w:val="28"/>
          <w:szCs w:val="28"/>
        </w:rPr>
        <w:lastRenderedPageBreak/>
        <w:t>формирование полной и достоверной информации о хозяйственной деятельности учреждения путем системного сбора, регистрации и обобщения информации в денежном выражении о состоянии финансовых и нефинансовых активов, обязательств, а также операций, приводящих к их изменению;</w:t>
      </w:r>
    </w:p>
    <w:p w:rsidR="00E31DED" w:rsidRPr="00447E2C" w:rsidRDefault="00E31DED" w:rsidP="008F73E2">
      <w:pPr>
        <w:spacing w:after="0" w:line="240" w:lineRule="auto"/>
        <w:ind w:firstLine="709"/>
        <w:jc w:val="both"/>
        <w:rPr>
          <w:rFonts w:ascii="Times New Roman" w:hAnsi="Times New Roman" w:cs="Times New Roman"/>
          <w:sz w:val="28"/>
          <w:szCs w:val="28"/>
        </w:rPr>
      </w:pPr>
      <w:r w:rsidRPr="00447E2C">
        <w:rPr>
          <w:rFonts w:ascii="Times New Roman" w:hAnsi="Times New Roman" w:cs="Times New Roman"/>
          <w:sz w:val="28"/>
          <w:szCs w:val="28"/>
        </w:rPr>
        <w:t xml:space="preserve">организация документооборота, инвентаризации, применения счетов бухгалтерского учета, формирование учетных нормативов, порядок приобретения, хранения и списания </w:t>
      </w:r>
      <w:r w:rsidR="00EE0513" w:rsidRPr="00447E2C">
        <w:rPr>
          <w:rFonts w:ascii="Times New Roman" w:hAnsi="Times New Roman" w:cs="Times New Roman"/>
          <w:sz w:val="28"/>
          <w:szCs w:val="28"/>
        </w:rPr>
        <w:t>нефинансовых активов, обработки информации на базе программного продукта.</w:t>
      </w:r>
    </w:p>
    <w:p w:rsidR="00EE0513" w:rsidRPr="00447E2C" w:rsidRDefault="00EE0513" w:rsidP="008F73E2">
      <w:pPr>
        <w:spacing w:after="0" w:line="240" w:lineRule="auto"/>
        <w:ind w:firstLine="709"/>
        <w:jc w:val="both"/>
        <w:rPr>
          <w:rFonts w:ascii="Times New Roman" w:hAnsi="Times New Roman" w:cs="Times New Roman"/>
          <w:sz w:val="28"/>
          <w:szCs w:val="28"/>
        </w:rPr>
      </w:pPr>
      <w:r w:rsidRPr="00447E2C">
        <w:rPr>
          <w:rFonts w:ascii="Times New Roman" w:hAnsi="Times New Roman" w:cs="Times New Roman"/>
          <w:sz w:val="28"/>
          <w:szCs w:val="28"/>
        </w:rPr>
        <w:t>В целях соблюдения требований бюджетного законодательства, финансовой дисциплины и контроля за эффективным использованием материальных ресурсов</w:t>
      </w:r>
      <w:r w:rsidR="00F3223F" w:rsidRPr="00447E2C">
        <w:rPr>
          <w:rFonts w:ascii="Times New Roman" w:hAnsi="Times New Roman" w:cs="Times New Roman"/>
          <w:sz w:val="28"/>
          <w:szCs w:val="28"/>
        </w:rPr>
        <w:t>, а также правильным ведением бюджетного учета и составления качественной отчетности в учреждениях района разработаны мероприятия внутреннего, текущего и последующего контроля.</w:t>
      </w:r>
    </w:p>
    <w:p w:rsidR="00F3223F" w:rsidRPr="00447E2C" w:rsidRDefault="00F3223F" w:rsidP="008F73E2">
      <w:pPr>
        <w:spacing w:after="0" w:line="240" w:lineRule="auto"/>
        <w:ind w:firstLine="709"/>
        <w:jc w:val="both"/>
        <w:rPr>
          <w:rFonts w:ascii="Times New Roman" w:hAnsi="Times New Roman" w:cs="Times New Roman"/>
          <w:sz w:val="28"/>
          <w:szCs w:val="28"/>
        </w:rPr>
      </w:pPr>
      <w:r w:rsidRPr="00447E2C">
        <w:rPr>
          <w:rFonts w:ascii="Times New Roman" w:hAnsi="Times New Roman" w:cs="Times New Roman"/>
          <w:sz w:val="28"/>
          <w:szCs w:val="28"/>
        </w:rPr>
        <w:t>В процессе предварительного контроля ведется контроль за соответствием соблюдения требований бюджетного законодательства, контроль за оформлением первичных документов, за законностью совершения финансово-хозяйственных операций, за соответствием заключаемых договоров, объемам выделенных ассигнований.</w:t>
      </w:r>
    </w:p>
    <w:p w:rsidR="00F3223F" w:rsidRPr="00447E2C" w:rsidRDefault="00014FDC" w:rsidP="008F73E2">
      <w:pPr>
        <w:spacing w:after="0" w:line="240" w:lineRule="auto"/>
        <w:ind w:firstLine="709"/>
        <w:jc w:val="both"/>
        <w:rPr>
          <w:rFonts w:ascii="Times New Roman" w:hAnsi="Times New Roman" w:cs="Times New Roman"/>
          <w:sz w:val="28"/>
          <w:szCs w:val="28"/>
        </w:rPr>
      </w:pPr>
      <w:r w:rsidRPr="00447E2C">
        <w:rPr>
          <w:rFonts w:ascii="Times New Roman" w:hAnsi="Times New Roman" w:cs="Times New Roman"/>
          <w:sz w:val="28"/>
          <w:szCs w:val="28"/>
        </w:rPr>
        <w:t>Текущий контроль заключается в еженедельном анализе освоения финансирования на реализацию законодательных актов. Проверка соответствия остатков денежных средств на лицевых счетах в У</w:t>
      </w:r>
      <w:r w:rsidR="00DB51DD">
        <w:rPr>
          <w:rFonts w:ascii="Times New Roman" w:hAnsi="Times New Roman" w:cs="Times New Roman"/>
          <w:sz w:val="28"/>
          <w:szCs w:val="28"/>
        </w:rPr>
        <w:t xml:space="preserve">правлении </w:t>
      </w:r>
      <w:r w:rsidRPr="00447E2C">
        <w:rPr>
          <w:rFonts w:ascii="Times New Roman" w:hAnsi="Times New Roman" w:cs="Times New Roman"/>
          <w:sz w:val="28"/>
          <w:szCs w:val="28"/>
        </w:rPr>
        <w:t>Ф</w:t>
      </w:r>
      <w:r w:rsidR="00DB51DD">
        <w:rPr>
          <w:rFonts w:ascii="Times New Roman" w:hAnsi="Times New Roman" w:cs="Times New Roman"/>
          <w:sz w:val="28"/>
          <w:szCs w:val="28"/>
        </w:rPr>
        <w:t>едерального казначейства по Ставропольскому краю</w:t>
      </w:r>
      <w:r w:rsidRPr="00447E2C">
        <w:rPr>
          <w:rFonts w:ascii="Times New Roman" w:hAnsi="Times New Roman" w:cs="Times New Roman"/>
          <w:sz w:val="28"/>
          <w:szCs w:val="28"/>
        </w:rPr>
        <w:t>, выведенных в регистрах бухгалтерского учета. Сверка показателей спидометра с данными путевых листов, контроль за списанием материальных ценностей на нужды учреждений и списание ГСМ в соответствии с утвержденными нормами. Проводился анализ соответствия кассовых расходов фактически произведенным.</w:t>
      </w:r>
    </w:p>
    <w:p w:rsidR="00014FDC" w:rsidRPr="00447E2C" w:rsidRDefault="00014FDC" w:rsidP="008F73E2">
      <w:pPr>
        <w:spacing w:after="0" w:line="240" w:lineRule="auto"/>
        <w:ind w:firstLine="709"/>
        <w:jc w:val="both"/>
        <w:rPr>
          <w:rFonts w:ascii="Times New Roman" w:hAnsi="Times New Roman" w:cs="Times New Roman"/>
          <w:sz w:val="28"/>
          <w:szCs w:val="28"/>
        </w:rPr>
      </w:pPr>
      <w:r w:rsidRPr="00447E2C">
        <w:rPr>
          <w:rFonts w:ascii="Times New Roman" w:hAnsi="Times New Roman" w:cs="Times New Roman"/>
          <w:sz w:val="28"/>
          <w:szCs w:val="28"/>
        </w:rPr>
        <w:t>Последующий контроль – проверка соответствия перечня полученных товаров (работ, услуг) ведения учета материальных запасов, бланков строгой отчетности</w:t>
      </w:r>
      <w:r w:rsidR="00DB51DD">
        <w:rPr>
          <w:rFonts w:ascii="Times New Roman" w:hAnsi="Times New Roman" w:cs="Times New Roman"/>
          <w:sz w:val="28"/>
          <w:szCs w:val="28"/>
        </w:rPr>
        <w:t>, к</w:t>
      </w:r>
      <w:r w:rsidRPr="00447E2C">
        <w:rPr>
          <w:rFonts w:ascii="Times New Roman" w:hAnsi="Times New Roman" w:cs="Times New Roman"/>
          <w:sz w:val="28"/>
          <w:szCs w:val="28"/>
        </w:rPr>
        <w:t>онтроль за целевым использованием бюджетных средств.</w:t>
      </w:r>
    </w:p>
    <w:p w:rsidR="009818A5" w:rsidRDefault="009818A5" w:rsidP="008F73E2">
      <w:pPr>
        <w:spacing w:after="0" w:line="240" w:lineRule="auto"/>
        <w:ind w:firstLine="709"/>
        <w:jc w:val="both"/>
        <w:rPr>
          <w:rFonts w:ascii="Times New Roman" w:hAnsi="Times New Roman" w:cs="Times New Roman"/>
          <w:sz w:val="28"/>
          <w:szCs w:val="28"/>
        </w:rPr>
      </w:pPr>
      <w:r w:rsidRPr="00447E2C">
        <w:rPr>
          <w:rFonts w:ascii="Times New Roman" w:hAnsi="Times New Roman" w:cs="Times New Roman"/>
          <w:sz w:val="28"/>
          <w:szCs w:val="28"/>
        </w:rPr>
        <w:t>На основании распоряжений и приказов руководителей учреждений в учреждениях района проводилась инвентаризация всех счетов бухгалтерского учета. Инвентаризация проводилась перед составлением годовой отчетности и при смене материально – ответственных лиц.</w:t>
      </w:r>
    </w:p>
    <w:p w:rsidR="00932F6E" w:rsidRDefault="00932F6E" w:rsidP="00932F6E">
      <w:pPr>
        <w:spacing w:after="0" w:line="240" w:lineRule="auto"/>
        <w:ind w:firstLine="709"/>
        <w:jc w:val="both"/>
        <w:rPr>
          <w:rFonts w:ascii="Times New Roman" w:hAnsi="Times New Roman" w:cs="Times New Roman"/>
          <w:sz w:val="28"/>
          <w:szCs w:val="28"/>
        </w:rPr>
      </w:pPr>
      <w:r w:rsidRPr="00932F6E">
        <w:rPr>
          <w:rFonts w:ascii="Times New Roman" w:hAnsi="Times New Roman" w:cs="Times New Roman"/>
          <w:sz w:val="28"/>
          <w:szCs w:val="28"/>
        </w:rPr>
        <w:t xml:space="preserve">Финансовая и хозяйственная деятельность учреждений района подвергалась проверке со стороны внешних контрольных органов. В течение </w:t>
      </w:r>
      <w:r>
        <w:rPr>
          <w:rFonts w:ascii="Times New Roman" w:hAnsi="Times New Roman" w:cs="Times New Roman"/>
          <w:sz w:val="28"/>
          <w:szCs w:val="28"/>
        </w:rPr>
        <w:t xml:space="preserve">отчетного </w:t>
      </w:r>
      <w:r w:rsidRPr="00932F6E">
        <w:rPr>
          <w:rFonts w:ascii="Times New Roman" w:hAnsi="Times New Roman" w:cs="Times New Roman"/>
          <w:sz w:val="28"/>
          <w:szCs w:val="28"/>
        </w:rPr>
        <w:t>финансового года проведены следующие проверки:</w:t>
      </w:r>
    </w:p>
    <w:p w:rsidR="00932F6E" w:rsidRDefault="00932F6E" w:rsidP="00932F6E">
      <w:pPr>
        <w:spacing w:after="0" w:line="240" w:lineRule="auto"/>
        <w:ind w:firstLine="709"/>
        <w:jc w:val="both"/>
        <w:rPr>
          <w:rFonts w:ascii="Times New Roman" w:hAnsi="Times New Roman" w:cs="Times New Roman"/>
          <w:sz w:val="28"/>
          <w:szCs w:val="28"/>
        </w:rPr>
      </w:pPr>
      <w:r w:rsidRPr="00932F6E">
        <w:rPr>
          <w:rFonts w:ascii="Times New Roman" w:hAnsi="Times New Roman" w:cs="Times New Roman"/>
          <w:sz w:val="28"/>
          <w:szCs w:val="28"/>
        </w:rPr>
        <w:t>проверка Контрольно-счетным органом Шпаковского района всех годовых отчетов главных распорядителей бюд</w:t>
      </w:r>
      <w:r w:rsidR="000543FC">
        <w:rPr>
          <w:rFonts w:ascii="Times New Roman" w:hAnsi="Times New Roman" w:cs="Times New Roman"/>
          <w:sz w:val="28"/>
          <w:szCs w:val="28"/>
        </w:rPr>
        <w:t>жета – нарушений не установлено;</w:t>
      </w:r>
    </w:p>
    <w:p w:rsidR="00336D19" w:rsidRDefault="00336D19" w:rsidP="00932F6E">
      <w:pPr>
        <w:spacing w:after="0" w:line="240" w:lineRule="auto"/>
        <w:ind w:firstLine="709"/>
        <w:jc w:val="both"/>
        <w:rPr>
          <w:rFonts w:ascii="Times New Roman" w:hAnsi="Times New Roman" w:cs="Times New Roman"/>
          <w:sz w:val="28"/>
          <w:szCs w:val="28"/>
        </w:rPr>
      </w:pPr>
      <w:r w:rsidRPr="00932F6E">
        <w:rPr>
          <w:rFonts w:ascii="Times New Roman" w:hAnsi="Times New Roman" w:cs="Times New Roman"/>
          <w:sz w:val="28"/>
          <w:szCs w:val="28"/>
        </w:rPr>
        <w:t>Контрольно-счетн</w:t>
      </w:r>
      <w:r w:rsidR="00DB1F2A">
        <w:rPr>
          <w:rFonts w:ascii="Times New Roman" w:hAnsi="Times New Roman" w:cs="Times New Roman"/>
          <w:sz w:val="28"/>
          <w:szCs w:val="28"/>
        </w:rPr>
        <w:t>ой</w:t>
      </w:r>
      <w:r w:rsidRPr="00932F6E">
        <w:rPr>
          <w:rFonts w:ascii="Times New Roman" w:hAnsi="Times New Roman" w:cs="Times New Roman"/>
          <w:sz w:val="28"/>
          <w:szCs w:val="28"/>
        </w:rPr>
        <w:t xml:space="preserve"> </w:t>
      </w:r>
      <w:r w:rsidR="00DB1F2A">
        <w:rPr>
          <w:rFonts w:ascii="Times New Roman" w:hAnsi="Times New Roman" w:cs="Times New Roman"/>
          <w:sz w:val="28"/>
          <w:szCs w:val="28"/>
        </w:rPr>
        <w:t>палатой Ставропольского края</w:t>
      </w:r>
      <w:r>
        <w:rPr>
          <w:rFonts w:ascii="Times New Roman" w:hAnsi="Times New Roman" w:cs="Times New Roman"/>
          <w:sz w:val="28"/>
          <w:szCs w:val="28"/>
        </w:rPr>
        <w:t xml:space="preserve"> проведено контрольное мероприятие «Проверка законности</w:t>
      </w:r>
      <w:r w:rsidR="00DB1F2A">
        <w:rPr>
          <w:rFonts w:ascii="Times New Roman" w:hAnsi="Times New Roman" w:cs="Times New Roman"/>
          <w:sz w:val="28"/>
          <w:szCs w:val="28"/>
        </w:rPr>
        <w:t>, результативности (</w:t>
      </w:r>
      <w:r w:rsidR="00507790">
        <w:rPr>
          <w:rFonts w:ascii="Times New Roman" w:hAnsi="Times New Roman" w:cs="Times New Roman"/>
          <w:sz w:val="28"/>
          <w:szCs w:val="28"/>
        </w:rPr>
        <w:t>эффективности</w:t>
      </w:r>
      <w:r w:rsidR="00DB1F2A">
        <w:rPr>
          <w:rFonts w:ascii="Times New Roman" w:hAnsi="Times New Roman" w:cs="Times New Roman"/>
          <w:sz w:val="28"/>
          <w:szCs w:val="28"/>
        </w:rPr>
        <w:t xml:space="preserve"> и экономности) </w:t>
      </w:r>
      <w:r w:rsidR="00507790">
        <w:rPr>
          <w:rFonts w:ascii="Times New Roman" w:hAnsi="Times New Roman" w:cs="Times New Roman"/>
          <w:sz w:val="28"/>
          <w:szCs w:val="28"/>
        </w:rPr>
        <w:t xml:space="preserve">использования </w:t>
      </w:r>
      <w:r w:rsidR="00DB1F2A">
        <w:rPr>
          <w:rFonts w:ascii="Times New Roman" w:hAnsi="Times New Roman" w:cs="Times New Roman"/>
          <w:sz w:val="28"/>
          <w:szCs w:val="28"/>
        </w:rPr>
        <w:t xml:space="preserve">средств бюджета Ставропольского края, выделенных в 2015 – 2016 годах и в истекшем периоде 2017 года на реализацию мероприятий по развитию газификации и водоснабжения в сельской местности Ставропольского края государственной </w:t>
      </w:r>
      <w:r w:rsidR="00DB1F2A">
        <w:rPr>
          <w:rFonts w:ascii="Times New Roman" w:hAnsi="Times New Roman" w:cs="Times New Roman"/>
          <w:sz w:val="28"/>
          <w:szCs w:val="28"/>
        </w:rPr>
        <w:lastRenderedPageBreak/>
        <w:t>программы Ставропольского края «Развитие сельского хозяйства».</w:t>
      </w:r>
      <w:r w:rsidR="00B40635">
        <w:rPr>
          <w:rFonts w:ascii="Times New Roman" w:hAnsi="Times New Roman" w:cs="Times New Roman"/>
          <w:sz w:val="28"/>
          <w:szCs w:val="28"/>
        </w:rPr>
        <w:t xml:space="preserve"> </w:t>
      </w:r>
      <w:r w:rsidR="00DB1F2A">
        <w:rPr>
          <w:rFonts w:ascii="Times New Roman" w:hAnsi="Times New Roman" w:cs="Times New Roman"/>
          <w:sz w:val="28"/>
          <w:szCs w:val="28"/>
        </w:rPr>
        <w:t>По результатам данного контрольного мероприятия Министерством финансов Ставропольского края произведено взыскание в доход краевого бюджета средств бюджета муниципального образования в соответствии с законодательством Российской Федерации</w:t>
      </w:r>
      <w:r w:rsidR="000543FC">
        <w:rPr>
          <w:rFonts w:ascii="Times New Roman" w:hAnsi="Times New Roman" w:cs="Times New Roman"/>
          <w:sz w:val="28"/>
          <w:szCs w:val="28"/>
        </w:rPr>
        <w:t>;</w:t>
      </w:r>
    </w:p>
    <w:p w:rsidR="00833B62" w:rsidRPr="00833B62" w:rsidRDefault="00833B62" w:rsidP="00833B62">
      <w:pPr>
        <w:spacing w:after="0" w:line="240" w:lineRule="auto"/>
        <w:ind w:firstLine="709"/>
        <w:jc w:val="both"/>
        <w:rPr>
          <w:rFonts w:ascii="Times New Roman" w:eastAsia="Times New Roman" w:hAnsi="Times New Roman" w:cs="Times New Roman"/>
          <w:sz w:val="28"/>
          <w:szCs w:val="28"/>
          <w:lang w:eastAsia="ru-RU"/>
        </w:rPr>
      </w:pPr>
      <w:r w:rsidRPr="00F11A2B">
        <w:rPr>
          <w:rFonts w:ascii="Times New Roman" w:eastAsia="Times New Roman" w:hAnsi="Times New Roman" w:cs="Times New Roman"/>
          <w:sz w:val="28"/>
          <w:szCs w:val="28"/>
          <w:lang w:eastAsia="ru-RU"/>
        </w:rPr>
        <w:t>проверка Контрольно-</w:t>
      </w:r>
      <w:r w:rsidR="0044147A" w:rsidRPr="00F11A2B">
        <w:rPr>
          <w:rFonts w:ascii="Times New Roman" w:eastAsia="Times New Roman" w:hAnsi="Times New Roman" w:cs="Times New Roman"/>
          <w:sz w:val="28"/>
          <w:szCs w:val="28"/>
          <w:lang w:eastAsia="ru-RU"/>
        </w:rPr>
        <w:t>счетным органом Шпаковского муниципального района Ставропольского края по контрольному мероприятию</w:t>
      </w:r>
      <w:r w:rsidRPr="00F11A2B">
        <w:rPr>
          <w:rFonts w:ascii="Times New Roman" w:eastAsia="Times New Roman" w:hAnsi="Times New Roman" w:cs="Times New Roman"/>
          <w:sz w:val="28"/>
          <w:szCs w:val="28"/>
          <w:lang w:eastAsia="ru-RU"/>
        </w:rPr>
        <w:t xml:space="preserve"> </w:t>
      </w:r>
      <w:r w:rsidR="0044147A" w:rsidRPr="00F11A2B">
        <w:rPr>
          <w:rFonts w:ascii="Times New Roman" w:eastAsia="Times New Roman" w:hAnsi="Times New Roman" w:cs="Times New Roman"/>
          <w:sz w:val="28"/>
          <w:szCs w:val="28"/>
          <w:lang w:eastAsia="ru-RU"/>
        </w:rPr>
        <w:t>законности и эффективности использования межбюджетных трансфертов, предоставленных из бюджета Шпаковского муниципального района Ставропольского края бюджетам муниципальных образований Шпаковского района по вопросу местного значения «Организация библиотечного обслуживания населения, комплектование и обеспечение сохранности</w:t>
      </w:r>
      <w:r w:rsidR="00F11A2B" w:rsidRPr="00F11A2B">
        <w:rPr>
          <w:rFonts w:ascii="Times New Roman" w:eastAsia="Times New Roman" w:hAnsi="Times New Roman" w:cs="Times New Roman"/>
          <w:sz w:val="28"/>
          <w:szCs w:val="28"/>
          <w:lang w:eastAsia="ru-RU"/>
        </w:rPr>
        <w:t xml:space="preserve"> </w:t>
      </w:r>
      <w:r w:rsidR="0044147A" w:rsidRPr="00F11A2B">
        <w:rPr>
          <w:rFonts w:ascii="Times New Roman" w:eastAsia="Times New Roman" w:hAnsi="Times New Roman" w:cs="Times New Roman"/>
          <w:sz w:val="28"/>
          <w:szCs w:val="28"/>
          <w:lang w:eastAsia="ru-RU"/>
        </w:rPr>
        <w:t>библиотечных фондов библиотек поселений» за 2016 год</w:t>
      </w:r>
      <w:r w:rsidRPr="00F11A2B">
        <w:rPr>
          <w:rFonts w:ascii="Times New Roman" w:eastAsia="Times New Roman" w:hAnsi="Times New Roman" w:cs="Times New Roman"/>
          <w:sz w:val="28"/>
          <w:szCs w:val="28"/>
          <w:lang w:eastAsia="ru-RU"/>
        </w:rPr>
        <w:t>. В результате данного контро</w:t>
      </w:r>
      <w:r w:rsidR="00F11A2B" w:rsidRPr="00F11A2B">
        <w:rPr>
          <w:rFonts w:ascii="Times New Roman" w:eastAsia="Times New Roman" w:hAnsi="Times New Roman" w:cs="Times New Roman"/>
          <w:sz w:val="28"/>
          <w:szCs w:val="28"/>
          <w:lang w:eastAsia="ru-RU"/>
        </w:rPr>
        <w:t>льного мероприятия установлено, что использование</w:t>
      </w:r>
      <w:r w:rsidR="00F11A2B">
        <w:rPr>
          <w:rFonts w:ascii="Times New Roman" w:eastAsia="Times New Roman" w:hAnsi="Times New Roman" w:cs="Times New Roman"/>
          <w:sz w:val="28"/>
          <w:szCs w:val="28"/>
          <w:lang w:eastAsia="ru-RU"/>
        </w:rPr>
        <w:t xml:space="preserve"> межбюджетных трансфертов проводилось с нарушениями. Данные нарушения устранены и приняты меры по их недопущению.</w:t>
      </w:r>
    </w:p>
    <w:p w:rsidR="00932F6E" w:rsidRPr="00622CBE" w:rsidRDefault="00622CBE" w:rsidP="00932F6E">
      <w:pPr>
        <w:spacing w:after="0" w:line="240" w:lineRule="auto"/>
        <w:ind w:firstLine="709"/>
        <w:jc w:val="both"/>
        <w:rPr>
          <w:rFonts w:ascii="Times New Roman" w:hAnsi="Times New Roman" w:cs="Times New Roman"/>
          <w:sz w:val="28"/>
          <w:szCs w:val="28"/>
        </w:rPr>
      </w:pPr>
      <w:r w:rsidRPr="0044147A">
        <w:rPr>
          <w:rFonts w:ascii="Times New Roman" w:hAnsi="Times New Roman" w:cs="Times New Roman"/>
          <w:sz w:val="28"/>
          <w:szCs w:val="28"/>
        </w:rPr>
        <w:t>Управление</w:t>
      </w:r>
      <w:r w:rsidR="00636EF4" w:rsidRPr="0044147A">
        <w:rPr>
          <w:rFonts w:ascii="Times New Roman" w:hAnsi="Times New Roman" w:cs="Times New Roman"/>
          <w:sz w:val="28"/>
          <w:szCs w:val="28"/>
        </w:rPr>
        <w:t xml:space="preserve"> </w:t>
      </w:r>
      <w:proofErr w:type="spellStart"/>
      <w:r w:rsidR="00932F6E" w:rsidRPr="0044147A">
        <w:rPr>
          <w:rFonts w:ascii="Times New Roman" w:hAnsi="Times New Roman" w:cs="Times New Roman"/>
          <w:sz w:val="28"/>
          <w:szCs w:val="28"/>
        </w:rPr>
        <w:t>Рос</w:t>
      </w:r>
      <w:r w:rsidRPr="0044147A">
        <w:rPr>
          <w:rFonts w:ascii="Times New Roman" w:hAnsi="Times New Roman" w:cs="Times New Roman"/>
          <w:sz w:val="28"/>
          <w:szCs w:val="28"/>
        </w:rPr>
        <w:t>потребн</w:t>
      </w:r>
      <w:r w:rsidR="00932F6E" w:rsidRPr="0044147A">
        <w:rPr>
          <w:rFonts w:ascii="Times New Roman" w:hAnsi="Times New Roman" w:cs="Times New Roman"/>
          <w:sz w:val="28"/>
          <w:szCs w:val="28"/>
        </w:rPr>
        <w:t>адзора</w:t>
      </w:r>
      <w:proofErr w:type="spellEnd"/>
      <w:r w:rsidRPr="0044147A">
        <w:rPr>
          <w:rFonts w:ascii="Times New Roman" w:hAnsi="Times New Roman" w:cs="Times New Roman"/>
          <w:sz w:val="28"/>
          <w:szCs w:val="28"/>
        </w:rPr>
        <w:t xml:space="preserve"> по Ставропольскому краю</w:t>
      </w:r>
      <w:r w:rsidR="00932F6E" w:rsidRPr="0044147A">
        <w:rPr>
          <w:rFonts w:ascii="Times New Roman" w:hAnsi="Times New Roman" w:cs="Times New Roman"/>
          <w:sz w:val="28"/>
          <w:szCs w:val="28"/>
        </w:rPr>
        <w:t xml:space="preserve"> проведена проверка </w:t>
      </w:r>
      <w:r w:rsidR="00636EF4" w:rsidRPr="0044147A">
        <w:rPr>
          <w:rFonts w:ascii="Times New Roman" w:hAnsi="Times New Roman" w:cs="Times New Roman"/>
          <w:sz w:val="28"/>
          <w:szCs w:val="28"/>
        </w:rPr>
        <w:t xml:space="preserve">учреждений образования </w:t>
      </w:r>
      <w:r w:rsidR="00932F6E" w:rsidRPr="0044147A">
        <w:rPr>
          <w:rFonts w:ascii="Times New Roman" w:hAnsi="Times New Roman" w:cs="Times New Roman"/>
          <w:sz w:val="28"/>
          <w:szCs w:val="28"/>
        </w:rPr>
        <w:t xml:space="preserve">на </w:t>
      </w:r>
      <w:r w:rsidR="00636EF4" w:rsidRPr="0044147A">
        <w:rPr>
          <w:rFonts w:ascii="Times New Roman" w:hAnsi="Times New Roman" w:cs="Times New Roman"/>
          <w:sz w:val="28"/>
          <w:szCs w:val="28"/>
        </w:rPr>
        <w:t xml:space="preserve">соблюдение требований </w:t>
      </w:r>
      <w:proofErr w:type="spellStart"/>
      <w:r w:rsidRPr="0044147A">
        <w:rPr>
          <w:rFonts w:ascii="Times New Roman" w:hAnsi="Times New Roman" w:cs="Times New Roman"/>
          <w:sz w:val="28"/>
          <w:szCs w:val="28"/>
        </w:rPr>
        <w:t>санитарно</w:t>
      </w:r>
      <w:proofErr w:type="spellEnd"/>
      <w:r w:rsidRPr="0044147A">
        <w:rPr>
          <w:rFonts w:ascii="Times New Roman" w:hAnsi="Times New Roman" w:cs="Times New Roman"/>
          <w:sz w:val="28"/>
          <w:szCs w:val="28"/>
        </w:rPr>
        <w:t xml:space="preserve"> – </w:t>
      </w:r>
      <w:proofErr w:type="spellStart"/>
      <w:r w:rsidRPr="0044147A">
        <w:rPr>
          <w:rFonts w:ascii="Times New Roman" w:hAnsi="Times New Roman" w:cs="Times New Roman"/>
          <w:sz w:val="28"/>
          <w:szCs w:val="28"/>
        </w:rPr>
        <w:t>эпидемологических</w:t>
      </w:r>
      <w:proofErr w:type="spellEnd"/>
      <w:r w:rsidRPr="0044147A">
        <w:rPr>
          <w:rFonts w:ascii="Times New Roman" w:hAnsi="Times New Roman" w:cs="Times New Roman"/>
          <w:sz w:val="28"/>
          <w:szCs w:val="28"/>
        </w:rPr>
        <w:t xml:space="preserve"> требований в условиях воспитания</w:t>
      </w:r>
      <w:r w:rsidRPr="00622CBE">
        <w:rPr>
          <w:rFonts w:ascii="Times New Roman" w:hAnsi="Times New Roman" w:cs="Times New Roman"/>
          <w:sz w:val="28"/>
          <w:szCs w:val="28"/>
        </w:rPr>
        <w:t xml:space="preserve"> и обучения детей</w:t>
      </w:r>
      <w:r w:rsidR="00932F6E" w:rsidRPr="00622CBE">
        <w:rPr>
          <w:rFonts w:ascii="Times New Roman" w:hAnsi="Times New Roman" w:cs="Times New Roman"/>
          <w:sz w:val="28"/>
          <w:szCs w:val="28"/>
        </w:rPr>
        <w:t xml:space="preserve">. </w:t>
      </w:r>
      <w:r w:rsidRPr="00622CBE">
        <w:rPr>
          <w:rFonts w:ascii="Times New Roman" w:hAnsi="Times New Roman" w:cs="Times New Roman"/>
          <w:sz w:val="28"/>
          <w:szCs w:val="28"/>
        </w:rPr>
        <w:t>Выявленные замечания устранены</w:t>
      </w:r>
      <w:r w:rsidR="000543FC" w:rsidRPr="00622CBE">
        <w:rPr>
          <w:rFonts w:ascii="Times New Roman" w:hAnsi="Times New Roman" w:cs="Times New Roman"/>
          <w:sz w:val="28"/>
          <w:szCs w:val="28"/>
        </w:rPr>
        <w:t>;</w:t>
      </w:r>
    </w:p>
    <w:p w:rsidR="00636EF4" w:rsidRPr="008E45B6" w:rsidRDefault="00636EF4" w:rsidP="00932F6E">
      <w:pPr>
        <w:spacing w:after="0" w:line="240" w:lineRule="auto"/>
        <w:ind w:firstLine="709"/>
        <w:jc w:val="both"/>
        <w:rPr>
          <w:rFonts w:ascii="Times New Roman" w:hAnsi="Times New Roman" w:cs="Times New Roman"/>
          <w:sz w:val="28"/>
          <w:szCs w:val="28"/>
        </w:rPr>
      </w:pPr>
      <w:r w:rsidRPr="0044147A">
        <w:rPr>
          <w:rFonts w:ascii="Times New Roman" w:hAnsi="Times New Roman" w:cs="Times New Roman"/>
          <w:sz w:val="28"/>
          <w:szCs w:val="28"/>
        </w:rPr>
        <w:t xml:space="preserve">Министерством образования и молодежной политики Ставропольского края проведена плановая документарная проверка образовательной деятельности учреждений. </w:t>
      </w:r>
      <w:r w:rsidR="00622CBE" w:rsidRPr="0044147A">
        <w:rPr>
          <w:rFonts w:ascii="Times New Roman" w:hAnsi="Times New Roman" w:cs="Times New Roman"/>
          <w:sz w:val="28"/>
          <w:szCs w:val="28"/>
        </w:rPr>
        <w:t>Н</w:t>
      </w:r>
      <w:r w:rsidRPr="0044147A">
        <w:rPr>
          <w:rFonts w:ascii="Times New Roman" w:hAnsi="Times New Roman" w:cs="Times New Roman"/>
          <w:sz w:val="28"/>
          <w:szCs w:val="28"/>
        </w:rPr>
        <w:t>арушени</w:t>
      </w:r>
      <w:r w:rsidR="00622CBE" w:rsidRPr="0044147A">
        <w:rPr>
          <w:rFonts w:ascii="Times New Roman" w:hAnsi="Times New Roman" w:cs="Times New Roman"/>
          <w:sz w:val="28"/>
          <w:szCs w:val="28"/>
        </w:rPr>
        <w:t>й не</w:t>
      </w:r>
      <w:r w:rsidR="0044147A" w:rsidRPr="0044147A">
        <w:rPr>
          <w:rFonts w:ascii="Times New Roman" w:hAnsi="Times New Roman" w:cs="Times New Roman"/>
          <w:sz w:val="28"/>
          <w:szCs w:val="28"/>
        </w:rPr>
        <w:t xml:space="preserve"> выявлено</w:t>
      </w:r>
      <w:r w:rsidRPr="0044147A">
        <w:rPr>
          <w:rFonts w:ascii="Times New Roman" w:hAnsi="Times New Roman" w:cs="Times New Roman"/>
          <w:sz w:val="28"/>
          <w:szCs w:val="28"/>
        </w:rPr>
        <w:t>.</w:t>
      </w:r>
    </w:p>
    <w:p w:rsidR="00BE4F03" w:rsidRPr="00BE4F03" w:rsidRDefault="00BE4F03" w:rsidP="00BE4F0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E4F03">
        <w:rPr>
          <w:rFonts w:ascii="Times New Roman" w:eastAsia="Times New Roman" w:hAnsi="Times New Roman" w:cs="Times New Roman"/>
          <w:sz w:val="28"/>
          <w:szCs w:val="28"/>
          <w:lang w:eastAsia="ru-RU"/>
        </w:rPr>
        <w:t>В соответствии с постановлением администрации Шпаковского муниципального района Ставропольского края от 25.12.2013 № 952 «Об утверждении Порядка осуществления внутреннего муниципального финансового контроля» (в редакции от 08.11.2016 № 1133) на финансовое управление возложены полномочия органа внутреннего муниципального финансового контроля в целях реализации положений главы 26 Бюджетного кодекса Российской Федерации.</w:t>
      </w:r>
    </w:p>
    <w:p w:rsidR="00BE4F03" w:rsidRPr="00BE4F03" w:rsidRDefault="00BE4F03" w:rsidP="00BE4F03">
      <w:pPr>
        <w:tabs>
          <w:tab w:val="left" w:pos="3615"/>
        </w:tabs>
        <w:spacing w:after="0" w:line="240" w:lineRule="auto"/>
        <w:ind w:firstLine="540"/>
        <w:jc w:val="both"/>
        <w:rPr>
          <w:rFonts w:ascii="Times New Roman" w:eastAsia="Times New Roman" w:hAnsi="Times New Roman" w:cs="Times New Roman"/>
          <w:color w:val="000000"/>
          <w:sz w:val="28"/>
          <w:szCs w:val="28"/>
          <w:lang w:eastAsia="ru-RU"/>
        </w:rPr>
      </w:pPr>
      <w:r w:rsidRPr="00BE4F03">
        <w:rPr>
          <w:rFonts w:ascii="Times New Roman" w:eastAsia="Times New Roman" w:hAnsi="Times New Roman" w:cs="Times New Roman"/>
          <w:sz w:val="28"/>
          <w:szCs w:val="28"/>
          <w:lang w:eastAsia="ru-RU"/>
        </w:rPr>
        <w:t>В рамках исполнения указанных полномочий в 2017 году запланировано 17 проверок, фактически проведено 21. Одна проверка возобновлена и окончена в 2017 году, приостановленная в 2016 году, 3 проверки проведены по поручению правоохранительных органов.</w:t>
      </w:r>
    </w:p>
    <w:p w:rsidR="00BE4F03" w:rsidRPr="00BE4F03" w:rsidRDefault="00BE4F03" w:rsidP="00BE4F03">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E4F03">
        <w:rPr>
          <w:rFonts w:ascii="Times New Roman" w:eastAsia="Times New Roman" w:hAnsi="Times New Roman" w:cs="Times New Roman"/>
          <w:sz w:val="28"/>
          <w:szCs w:val="28"/>
          <w:lang w:eastAsia="ru-RU"/>
        </w:rPr>
        <w:t>По 20 проверкам, установлены финансовые нарушения:</w:t>
      </w:r>
    </w:p>
    <w:p w:rsidR="00BE4F03" w:rsidRPr="00BE4F03" w:rsidRDefault="00BE4F03" w:rsidP="00BE4F03">
      <w:pPr>
        <w:widowControl w:val="0"/>
        <w:tabs>
          <w:tab w:val="left" w:pos="720"/>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E4F03">
        <w:rPr>
          <w:rFonts w:ascii="Times New Roman" w:eastAsia="Times New Roman" w:hAnsi="Times New Roman" w:cs="Times New Roman"/>
          <w:sz w:val="28"/>
          <w:szCs w:val="28"/>
          <w:lang w:eastAsia="ru-RU"/>
        </w:rPr>
        <w:t xml:space="preserve">нецелевое использование бюджетных средств; </w:t>
      </w:r>
    </w:p>
    <w:p w:rsidR="00BE4F03" w:rsidRPr="00BE4F03" w:rsidRDefault="00BE4F03" w:rsidP="00BE4F03">
      <w:pPr>
        <w:widowControl w:val="0"/>
        <w:tabs>
          <w:tab w:val="left" w:pos="1080"/>
        </w:tabs>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BE4F03">
        <w:rPr>
          <w:rFonts w:ascii="Times New Roman" w:eastAsia="Times New Roman" w:hAnsi="Times New Roman" w:cs="Times New Roman"/>
          <w:color w:val="000000"/>
          <w:sz w:val="28"/>
          <w:szCs w:val="28"/>
          <w:lang w:eastAsia="ru-RU"/>
        </w:rPr>
        <w:t xml:space="preserve">в части применения указаний о порядке применения бюджетной классификации РФ по КОСГУ (Приказа Минфина России № 65н); </w:t>
      </w:r>
    </w:p>
    <w:p w:rsidR="00BE4F03" w:rsidRPr="00BE4F03" w:rsidRDefault="00BE4F03" w:rsidP="00BE4F0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E4F03">
        <w:rPr>
          <w:rFonts w:ascii="Times New Roman" w:eastAsia="Times New Roman" w:hAnsi="Times New Roman" w:cs="Times New Roman"/>
          <w:sz w:val="28"/>
          <w:szCs w:val="28"/>
          <w:lang w:eastAsia="ru-RU"/>
        </w:rPr>
        <w:t>неэффективное использование бюджетных средств;</w:t>
      </w:r>
    </w:p>
    <w:p w:rsidR="00BE4F03" w:rsidRPr="00BE4F03" w:rsidRDefault="00BE4F03" w:rsidP="00BE4F0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E4F03">
        <w:rPr>
          <w:rFonts w:ascii="Times New Roman" w:eastAsia="Times New Roman" w:hAnsi="Times New Roman" w:cs="Times New Roman"/>
          <w:sz w:val="28"/>
          <w:szCs w:val="28"/>
          <w:lang w:eastAsia="ru-RU"/>
        </w:rPr>
        <w:t>нарушения порядка ведения бюджетного (бухгалтерского) учета и представления бюджетной (бухгалтерской) отчетности;</w:t>
      </w:r>
    </w:p>
    <w:p w:rsidR="00BE4F03" w:rsidRPr="00BE4F03" w:rsidRDefault="00BE4F03" w:rsidP="00BE4F0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E4F03">
        <w:rPr>
          <w:rFonts w:ascii="Times New Roman" w:eastAsia="Times New Roman" w:hAnsi="Times New Roman" w:cs="Times New Roman"/>
          <w:sz w:val="28"/>
          <w:szCs w:val="28"/>
          <w:lang w:eastAsia="ru-RU"/>
        </w:rPr>
        <w:t>нарушения в области соблюдения законодательства в сфере закупок;</w:t>
      </w:r>
    </w:p>
    <w:p w:rsidR="00BE4F03" w:rsidRPr="00BE4F03" w:rsidRDefault="00BE4F03" w:rsidP="00BE4F0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E4F03">
        <w:rPr>
          <w:rFonts w:ascii="Times New Roman" w:eastAsia="Times New Roman" w:hAnsi="Times New Roman" w:cs="Times New Roman"/>
          <w:sz w:val="28"/>
          <w:szCs w:val="28"/>
          <w:lang w:eastAsia="ru-RU"/>
        </w:rPr>
        <w:t>нарушения в области исполнения бюджетного законодательства;</w:t>
      </w:r>
    </w:p>
    <w:p w:rsidR="00BE4F03" w:rsidRPr="00BE4F03" w:rsidRDefault="00BE4F03" w:rsidP="00BE4F0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E4F03">
        <w:rPr>
          <w:rFonts w:ascii="Times New Roman" w:eastAsia="Times New Roman" w:hAnsi="Times New Roman" w:cs="Times New Roman"/>
          <w:sz w:val="28"/>
          <w:szCs w:val="28"/>
          <w:lang w:eastAsia="ru-RU"/>
        </w:rPr>
        <w:t>прочие финансовые нарушения.</w:t>
      </w:r>
    </w:p>
    <w:p w:rsidR="00BE4F03" w:rsidRPr="00BE4F03" w:rsidRDefault="00BE4F03" w:rsidP="00BE4F0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E4F03">
        <w:rPr>
          <w:rFonts w:ascii="Times New Roman" w:eastAsia="Times New Roman" w:hAnsi="Times New Roman" w:cs="Times New Roman"/>
          <w:sz w:val="28"/>
          <w:szCs w:val="28"/>
          <w:lang w:eastAsia="ru-RU"/>
        </w:rPr>
        <w:lastRenderedPageBreak/>
        <w:t>По результатам проверок приняты меры по устранению выявленных нарушений и (или) устранению причин и условий их совершения.</w:t>
      </w:r>
    </w:p>
    <w:p w:rsidR="00BE4F03" w:rsidRPr="00BE4F03" w:rsidRDefault="00BE4F03" w:rsidP="00BE4F0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E4F03">
        <w:rPr>
          <w:rFonts w:ascii="Times New Roman" w:eastAsia="Times New Roman" w:hAnsi="Times New Roman" w:cs="Times New Roman"/>
          <w:sz w:val="28"/>
          <w:szCs w:val="28"/>
          <w:lang w:eastAsia="ru-RU"/>
        </w:rPr>
        <w:t>Всего в 2017 году составлено 14 протоколов об административных правонарушениях должностными лицами финансового управления. По 19 протоколам (6 протоколов 2016 года) вынесены постановления судами о наложении административных штрафов на общую сумму 195 000,00 руб., 1 протокол рассмотрен в 2018 году.</w:t>
      </w:r>
    </w:p>
    <w:p w:rsidR="00BE4F03" w:rsidRPr="00BE4F03" w:rsidRDefault="00BE4F03" w:rsidP="00BE4F0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E4F03">
        <w:rPr>
          <w:rFonts w:ascii="Times New Roman" w:eastAsia="Times New Roman" w:hAnsi="Times New Roman" w:cs="Times New Roman"/>
          <w:sz w:val="28"/>
          <w:szCs w:val="28"/>
          <w:lang w:eastAsia="ru-RU"/>
        </w:rPr>
        <w:t>Передано в 2017 году материалов проверок в органы прокуратуры Шпаковского района в количестве 21 единицы.</w:t>
      </w:r>
    </w:p>
    <w:p w:rsidR="00BE4F03" w:rsidRPr="00BE4F03" w:rsidRDefault="00BE4F03" w:rsidP="00BE4F0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E4F03">
        <w:rPr>
          <w:rFonts w:ascii="Times New Roman" w:eastAsia="Times New Roman" w:hAnsi="Times New Roman" w:cs="Times New Roman"/>
          <w:sz w:val="28"/>
          <w:szCs w:val="28"/>
          <w:lang w:eastAsia="ru-RU"/>
        </w:rPr>
        <w:t>В соответствии с постановлением администрации Шпаковского муниципального района Ставропольского края от 14.04.2015 № 295 «О централизации закупок» на управление возложены полномочия контрольного органа в сфере закупок в целях реализации положений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BE4F03" w:rsidRPr="00BE4F03" w:rsidRDefault="00BE4F03" w:rsidP="00BE4F0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BE4F03">
        <w:rPr>
          <w:rFonts w:ascii="Times New Roman" w:eastAsia="Times New Roman" w:hAnsi="Times New Roman" w:cs="Times New Roman"/>
          <w:sz w:val="28"/>
          <w:szCs w:val="28"/>
          <w:lang w:eastAsia="ru-RU"/>
        </w:rPr>
        <w:t>В рамках исполнения указанных полномочий в 2017 году управлением запланировано и проведено 3 проверки в образовательных учреждениях. Предписания не выдавались.</w:t>
      </w:r>
    </w:p>
    <w:p w:rsidR="007D440A" w:rsidRDefault="0061375D" w:rsidP="008F73E2">
      <w:pPr>
        <w:spacing w:after="0" w:line="240" w:lineRule="auto"/>
        <w:ind w:firstLine="709"/>
        <w:jc w:val="both"/>
        <w:rPr>
          <w:rFonts w:ascii="Times New Roman" w:hAnsi="Times New Roman" w:cs="Times New Roman"/>
          <w:sz w:val="28"/>
          <w:szCs w:val="28"/>
        </w:rPr>
      </w:pPr>
      <w:r w:rsidRPr="0044147A">
        <w:rPr>
          <w:rFonts w:ascii="Times New Roman" w:hAnsi="Times New Roman" w:cs="Times New Roman"/>
          <w:sz w:val="28"/>
          <w:szCs w:val="28"/>
        </w:rPr>
        <w:t>Перечень форм отчетности, не включенных в состав бюджетной отчетности</w:t>
      </w:r>
      <w:r w:rsidRPr="0061375D">
        <w:rPr>
          <w:rFonts w:ascii="Times New Roman" w:hAnsi="Times New Roman" w:cs="Times New Roman"/>
          <w:sz w:val="28"/>
          <w:szCs w:val="28"/>
        </w:rPr>
        <w:t xml:space="preserve"> за </w:t>
      </w:r>
      <w:r>
        <w:rPr>
          <w:rFonts w:ascii="Times New Roman" w:hAnsi="Times New Roman" w:cs="Times New Roman"/>
          <w:sz w:val="28"/>
          <w:szCs w:val="28"/>
        </w:rPr>
        <w:t>отчетный период, ввиду</w:t>
      </w:r>
      <w:r w:rsidRPr="0061375D">
        <w:rPr>
          <w:rFonts w:ascii="Times New Roman" w:hAnsi="Times New Roman" w:cs="Times New Roman"/>
          <w:sz w:val="28"/>
          <w:szCs w:val="28"/>
        </w:rPr>
        <w:t xml:space="preserve"> </w:t>
      </w:r>
      <w:r w:rsidR="007D440A">
        <w:rPr>
          <w:rFonts w:ascii="Times New Roman" w:hAnsi="Times New Roman" w:cs="Times New Roman"/>
          <w:sz w:val="28"/>
          <w:szCs w:val="28"/>
        </w:rPr>
        <w:t>отсутстви</w:t>
      </w:r>
      <w:r>
        <w:rPr>
          <w:rFonts w:ascii="Times New Roman" w:hAnsi="Times New Roman" w:cs="Times New Roman"/>
          <w:sz w:val="28"/>
          <w:szCs w:val="28"/>
        </w:rPr>
        <w:t>я</w:t>
      </w:r>
      <w:r w:rsidR="007D440A">
        <w:rPr>
          <w:rFonts w:ascii="Times New Roman" w:hAnsi="Times New Roman" w:cs="Times New Roman"/>
          <w:sz w:val="28"/>
          <w:szCs w:val="28"/>
        </w:rPr>
        <w:t xml:space="preserve"> числовых </w:t>
      </w:r>
      <w:r>
        <w:rPr>
          <w:rFonts w:ascii="Times New Roman" w:hAnsi="Times New Roman" w:cs="Times New Roman"/>
          <w:sz w:val="28"/>
          <w:szCs w:val="28"/>
        </w:rPr>
        <w:t xml:space="preserve">значений </w:t>
      </w:r>
      <w:r w:rsidR="007D440A">
        <w:rPr>
          <w:rFonts w:ascii="Times New Roman" w:hAnsi="Times New Roman" w:cs="Times New Roman"/>
          <w:sz w:val="28"/>
          <w:szCs w:val="28"/>
        </w:rPr>
        <w:t>показателей:</w:t>
      </w:r>
    </w:p>
    <w:p w:rsidR="007D440A" w:rsidRDefault="007D440A" w:rsidP="008F73E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государственном (муниципальном) долге</w:t>
      </w:r>
      <w:r w:rsidR="0061375D">
        <w:rPr>
          <w:rFonts w:ascii="Times New Roman" w:hAnsi="Times New Roman" w:cs="Times New Roman"/>
          <w:sz w:val="28"/>
          <w:szCs w:val="28"/>
        </w:rPr>
        <w:t>, представленных бюджетных кредитах консолидированного бюджета</w:t>
      </w:r>
      <w:r>
        <w:rPr>
          <w:rFonts w:ascii="Times New Roman" w:hAnsi="Times New Roman" w:cs="Times New Roman"/>
          <w:sz w:val="28"/>
          <w:szCs w:val="28"/>
        </w:rPr>
        <w:t xml:space="preserve"> (ф</w:t>
      </w:r>
      <w:r w:rsidR="009844CD">
        <w:rPr>
          <w:rFonts w:ascii="Times New Roman" w:hAnsi="Times New Roman" w:cs="Times New Roman"/>
          <w:sz w:val="28"/>
          <w:szCs w:val="28"/>
        </w:rPr>
        <w:t>.</w:t>
      </w:r>
      <w:r>
        <w:rPr>
          <w:rFonts w:ascii="Times New Roman" w:hAnsi="Times New Roman" w:cs="Times New Roman"/>
          <w:sz w:val="28"/>
          <w:szCs w:val="28"/>
        </w:rPr>
        <w:t xml:space="preserve"> 0503372);</w:t>
      </w:r>
    </w:p>
    <w:p w:rsidR="006A3A34" w:rsidRDefault="006A3A34" w:rsidP="006A3A3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Сведения об изменении остатков валюты баланса консолидированного бюджета (ф. 0503373).</w:t>
      </w:r>
    </w:p>
    <w:p w:rsidR="0044147A" w:rsidRDefault="0044147A" w:rsidP="008F73E2">
      <w:pPr>
        <w:spacing w:after="0" w:line="240" w:lineRule="auto"/>
        <w:ind w:firstLine="709"/>
        <w:jc w:val="both"/>
        <w:rPr>
          <w:rFonts w:ascii="Times New Roman" w:hAnsi="Times New Roman" w:cs="Times New Roman"/>
          <w:sz w:val="28"/>
          <w:szCs w:val="28"/>
        </w:rPr>
      </w:pPr>
    </w:p>
    <w:p w:rsidR="00D83F0E" w:rsidRDefault="00D83F0E" w:rsidP="00E15B40">
      <w:pPr>
        <w:spacing w:after="0" w:line="240" w:lineRule="auto"/>
        <w:ind w:firstLine="720"/>
        <w:jc w:val="both"/>
        <w:rPr>
          <w:rFonts w:ascii="Times New Roman" w:eastAsia="Times New Roman" w:hAnsi="Times New Roman" w:cs="Times New Roman"/>
          <w:sz w:val="28"/>
          <w:szCs w:val="28"/>
        </w:rPr>
      </w:pPr>
    </w:p>
    <w:p w:rsidR="00D83F0E" w:rsidRDefault="00D83F0E" w:rsidP="00E15B40">
      <w:pPr>
        <w:spacing w:after="0" w:line="240" w:lineRule="auto"/>
        <w:ind w:firstLine="720"/>
        <w:jc w:val="both"/>
        <w:rPr>
          <w:rFonts w:ascii="Times New Roman" w:eastAsia="Times New Roman" w:hAnsi="Times New Roman" w:cs="Times New Roman"/>
          <w:sz w:val="28"/>
          <w:szCs w:val="28"/>
        </w:rPr>
      </w:pPr>
    </w:p>
    <w:tbl>
      <w:tblPr>
        <w:tblW w:w="0" w:type="auto"/>
        <w:tblInd w:w="108" w:type="dxa"/>
        <w:tblLook w:val="01E0" w:firstRow="1" w:lastRow="1" w:firstColumn="1" w:lastColumn="1" w:noHBand="0" w:noVBand="0"/>
      </w:tblPr>
      <w:tblGrid>
        <w:gridCol w:w="6096"/>
        <w:gridCol w:w="1300"/>
        <w:gridCol w:w="2350"/>
      </w:tblGrid>
      <w:tr w:rsidR="00E15B40" w:rsidRPr="00E15B40" w:rsidTr="00493A2D">
        <w:tc>
          <w:tcPr>
            <w:tcW w:w="6096" w:type="dxa"/>
            <w:vAlign w:val="center"/>
            <w:hideMark/>
          </w:tcPr>
          <w:p w:rsidR="00E15B40" w:rsidRPr="00E15B40" w:rsidRDefault="00E15B40" w:rsidP="00493A2D">
            <w:pPr>
              <w:spacing w:after="0" w:line="240" w:lineRule="exact"/>
              <w:rPr>
                <w:rFonts w:ascii="Times New Roman" w:eastAsia="Times New Roman" w:hAnsi="Times New Roman" w:cs="Times New Roman"/>
                <w:sz w:val="28"/>
                <w:szCs w:val="28"/>
                <w:lang w:eastAsia="ru-RU"/>
              </w:rPr>
            </w:pPr>
            <w:r w:rsidRPr="00E15B40">
              <w:rPr>
                <w:rFonts w:ascii="Times New Roman" w:eastAsia="Times New Roman" w:hAnsi="Times New Roman" w:cs="Times New Roman"/>
                <w:sz w:val="28"/>
                <w:szCs w:val="28"/>
                <w:lang w:eastAsia="ru-RU"/>
              </w:rPr>
              <w:t>Начальник финансового управления администрации Шпаковского муниципального района Ставропольского края</w:t>
            </w:r>
          </w:p>
        </w:tc>
        <w:tc>
          <w:tcPr>
            <w:tcW w:w="1300" w:type="dxa"/>
          </w:tcPr>
          <w:p w:rsidR="00E15B40" w:rsidRPr="00E15B40" w:rsidRDefault="00E15B40" w:rsidP="00493A2D">
            <w:pPr>
              <w:spacing w:after="0" w:line="240" w:lineRule="exact"/>
              <w:jc w:val="both"/>
              <w:rPr>
                <w:rFonts w:ascii="Times New Roman" w:eastAsia="Times New Roman" w:hAnsi="Times New Roman" w:cs="Times New Roman"/>
                <w:sz w:val="28"/>
                <w:szCs w:val="28"/>
                <w:lang w:eastAsia="ru-RU"/>
              </w:rPr>
            </w:pPr>
          </w:p>
        </w:tc>
        <w:tc>
          <w:tcPr>
            <w:tcW w:w="2350" w:type="dxa"/>
            <w:vAlign w:val="bottom"/>
            <w:hideMark/>
          </w:tcPr>
          <w:p w:rsidR="00E15B40" w:rsidRPr="00E15B40" w:rsidRDefault="00E15B40" w:rsidP="00493A2D">
            <w:pPr>
              <w:spacing w:after="0" w:line="240" w:lineRule="exact"/>
              <w:jc w:val="right"/>
              <w:rPr>
                <w:rFonts w:ascii="Times New Roman" w:eastAsia="Times New Roman" w:hAnsi="Times New Roman" w:cs="Times New Roman"/>
                <w:sz w:val="28"/>
                <w:szCs w:val="28"/>
                <w:lang w:eastAsia="ru-RU"/>
              </w:rPr>
            </w:pPr>
            <w:r w:rsidRPr="00E15B40">
              <w:rPr>
                <w:rFonts w:ascii="Times New Roman" w:eastAsia="Times New Roman" w:hAnsi="Times New Roman" w:cs="Times New Roman"/>
                <w:sz w:val="28"/>
                <w:szCs w:val="28"/>
                <w:lang w:eastAsia="ru-RU"/>
              </w:rPr>
              <w:t>О.С.</w:t>
            </w:r>
            <w:r w:rsidR="00D83F0E">
              <w:rPr>
                <w:rFonts w:ascii="Times New Roman" w:eastAsia="Times New Roman" w:hAnsi="Times New Roman" w:cs="Times New Roman"/>
                <w:sz w:val="28"/>
                <w:szCs w:val="28"/>
                <w:lang w:eastAsia="ru-RU"/>
              </w:rPr>
              <w:t xml:space="preserve"> </w:t>
            </w:r>
            <w:r w:rsidRPr="00E15B40">
              <w:rPr>
                <w:rFonts w:ascii="Times New Roman" w:eastAsia="Times New Roman" w:hAnsi="Times New Roman" w:cs="Times New Roman"/>
                <w:sz w:val="28"/>
                <w:szCs w:val="28"/>
                <w:lang w:eastAsia="ru-RU"/>
              </w:rPr>
              <w:t>Бондаренко</w:t>
            </w:r>
          </w:p>
        </w:tc>
      </w:tr>
    </w:tbl>
    <w:p w:rsidR="00E15B40" w:rsidRDefault="00E15B40" w:rsidP="00493A2D">
      <w:pPr>
        <w:spacing w:after="0" w:line="240" w:lineRule="exact"/>
        <w:rPr>
          <w:rFonts w:ascii="Times New Roman" w:eastAsia="Times New Roman" w:hAnsi="Times New Roman" w:cs="Times New Roman"/>
          <w:sz w:val="28"/>
          <w:szCs w:val="28"/>
          <w:lang w:eastAsia="ru-RU"/>
        </w:rPr>
      </w:pPr>
    </w:p>
    <w:p w:rsidR="00D83F0E" w:rsidRDefault="00D83F0E" w:rsidP="00493A2D">
      <w:pPr>
        <w:spacing w:after="0" w:line="240" w:lineRule="exact"/>
        <w:rPr>
          <w:rFonts w:ascii="Times New Roman" w:eastAsia="Times New Roman" w:hAnsi="Times New Roman" w:cs="Times New Roman"/>
          <w:sz w:val="28"/>
          <w:szCs w:val="28"/>
          <w:lang w:eastAsia="ru-RU"/>
        </w:rPr>
      </w:pPr>
    </w:p>
    <w:p w:rsidR="00493A2D" w:rsidRDefault="00493A2D" w:rsidP="00493A2D">
      <w:pPr>
        <w:spacing w:after="0" w:line="240" w:lineRule="exact"/>
        <w:rPr>
          <w:rFonts w:ascii="Times New Roman" w:eastAsia="Times New Roman" w:hAnsi="Times New Roman" w:cs="Times New Roman"/>
          <w:sz w:val="28"/>
          <w:szCs w:val="28"/>
          <w:lang w:eastAsia="ru-RU"/>
        </w:rPr>
      </w:pPr>
    </w:p>
    <w:tbl>
      <w:tblPr>
        <w:tblW w:w="0" w:type="auto"/>
        <w:tblInd w:w="108" w:type="dxa"/>
        <w:tblLook w:val="01E0" w:firstRow="1" w:lastRow="1" w:firstColumn="1" w:lastColumn="1" w:noHBand="0" w:noVBand="0"/>
      </w:tblPr>
      <w:tblGrid>
        <w:gridCol w:w="6096"/>
        <w:gridCol w:w="1280"/>
        <w:gridCol w:w="2370"/>
      </w:tblGrid>
      <w:tr w:rsidR="00493A2D" w:rsidRPr="00E15B40" w:rsidTr="00493A2D">
        <w:tc>
          <w:tcPr>
            <w:tcW w:w="6096" w:type="dxa"/>
            <w:vAlign w:val="center"/>
            <w:hideMark/>
          </w:tcPr>
          <w:p w:rsidR="00E15B40" w:rsidRPr="00E15B40" w:rsidRDefault="00E15B40" w:rsidP="00493A2D">
            <w:pPr>
              <w:tabs>
                <w:tab w:val="left" w:pos="1125"/>
              </w:tabs>
              <w:spacing w:after="0" w:line="240" w:lineRule="exact"/>
              <w:rPr>
                <w:rFonts w:ascii="Times New Roman" w:eastAsia="Times New Roman" w:hAnsi="Times New Roman" w:cs="Times New Roman"/>
                <w:sz w:val="28"/>
                <w:szCs w:val="28"/>
                <w:lang w:eastAsia="ru-RU"/>
              </w:rPr>
            </w:pPr>
            <w:r w:rsidRPr="00E15B40">
              <w:rPr>
                <w:rFonts w:ascii="Times New Roman" w:eastAsia="Times New Roman" w:hAnsi="Times New Roman" w:cs="Times New Roman"/>
                <w:sz w:val="28"/>
                <w:szCs w:val="28"/>
                <w:lang w:eastAsia="ru-RU"/>
              </w:rPr>
              <w:t>Начальник отдела бюджетного учета и отчетности – главный бухгалтер</w:t>
            </w:r>
            <w:r w:rsidR="00493A2D">
              <w:rPr>
                <w:rFonts w:ascii="Times New Roman" w:eastAsia="Times New Roman" w:hAnsi="Times New Roman" w:cs="Times New Roman"/>
                <w:sz w:val="28"/>
                <w:szCs w:val="28"/>
                <w:lang w:eastAsia="ru-RU"/>
              </w:rPr>
              <w:t xml:space="preserve"> </w:t>
            </w:r>
            <w:r w:rsidR="00493A2D" w:rsidRPr="00E15B40">
              <w:rPr>
                <w:rFonts w:ascii="Times New Roman" w:eastAsia="Times New Roman" w:hAnsi="Times New Roman" w:cs="Times New Roman"/>
                <w:sz w:val="28"/>
                <w:szCs w:val="28"/>
                <w:lang w:eastAsia="ru-RU"/>
              </w:rPr>
              <w:t>финансового управления администрации Шпаковского муниципального района Ставропольского края</w:t>
            </w:r>
          </w:p>
        </w:tc>
        <w:tc>
          <w:tcPr>
            <w:tcW w:w="1280" w:type="dxa"/>
          </w:tcPr>
          <w:p w:rsidR="00E15B40" w:rsidRPr="00E15B40" w:rsidRDefault="00E15B40" w:rsidP="00493A2D">
            <w:pPr>
              <w:tabs>
                <w:tab w:val="left" w:pos="1125"/>
              </w:tabs>
              <w:spacing w:after="0" w:line="240" w:lineRule="exact"/>
              <w:rPr>
                <w:rFonts w:ascii="Times New Roman" w:eastAsia="Times New Roman" w:hAnsi="Times New Roman" w:cs="Times New Roman"/>
                <w:sz w:val="28"/>
                <w:szCs w:val="28"/>
                <w:lang w:eastAsia="ru-RU"/>
              </w:rPr>
            </w:pPr>
          </w:p>
        </w:tc>
        <w:tc>
          <w:tcPr>
            <w:tcW w:w="2370" w:type="dxa"/>
            <w:vAlign w:val="bottom"/>
            <w:hideMark/>
          </w:tcPr>
          <w:p w:rsidR="00E15B40" w:rsidRPr="00E15B40" w:rsidRDefault="00493A2D" w:rsidP="00493A2D">
            <w:pPr>
              <w:tabs>
                <w:tab w:val="left" w:pos="1125"/>
              </w:tabs>
              <w:spacing w:after="0" w:line="240" w:lineRule="exact"/>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Н.И.</w:t>
            </w:r>
            <w:r w:rsidR="00D83F0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Данилова</w:t>
            </w:r>
          </w:p>
        </w:tc>
      </w:tr>
    </w:tbl>
    <w:p w:rsidR="00E15B40" w:rsidRPr="008A643A" w:rsidRDefault="00E15B40" w:rsidP="00194A55">
      <w:pPr>
        <w:spacing w:after="0" w:line="240" w:lineRule="auto"/>
        <w:jc w:val="both"/>
        <w:rPr>
          <w:rFonts w:ascii="Times New Roman" w:hAnsi="Times New Roman" w:cs="Times New Roman"/>
          <w:sz w:val="28"/>
          <w:szCs w:val="28"/>
        </w:rPr>
      </w:pPr>
    </w:p>
    <w:sectPr w:rsidR="00E15B40" w:rsidRPr="008A643A" w:rsidSect="008F73E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9120C9"/>
    <w:multiLevelType w:val="hybridMultilevel"/>
    <w:tmpl w:val="B5E6AB42"/>
    <w:lvl w:ilvl="0" w:tplc="92AA30E8">
      <w:start w:val="1"/>
      <w:numFmt w:val="decimal"/>
      <w:lvlText w:val="%1."/>
      <w:lvlJc w:val="left"/>
      <w:pPr>
        <w:ind w:left="36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97F"/>
    <w:rsid w:val="000034F0"/>
    <w:rsid w:val="0000481D"/>
    <w:rsid w:val="00006EF2"/>
    <w:rsid w:val="000079A9"/>
    <w:rsid w:val="00014FDC"/>
    <w:rsid w:val="000167F0"/>
    <w:rsid w:val="00026C51"/>
    <w:rsid w:val="0003274A"/>
    <w:rsid w:val="00032A02"/>
    <w:rsid w:val="00033E7D"/>
    <w:rsid w:val="00035E27"/>
    <w:rsid w:val="00036108"/>
    <w:rsid w:val="00043BF3"/>
    <w:rsid w:val="00047024"/>
    <w:rsid w:val="000543FC"/>
    <w:rsid w:val="00061172"/>
    <w:rsid w:val="000741EF"/>
    <w:rsid w:val="00086239"/>
    <w:rsid w:val="00090757"/>
    <w:rsid w:val="000C3EC5"/>
    <w:rsid w:val="000C4366"/>
    <w:rsid w:val="000D6DE2"/>
    <w:rsid w:val="000D7AE8"/>
    <w:rsid w:val="000F1741"/>
    <w:rsid w:val="000F1940"/>
    <w:rsid w:val="001029D4"/>
    <w:rsid w:val="00104D0A"/>
    <w:rsid w:val="00122983"/>
    <w:rsid w:val="00123ACB"/>
    <w:rsid w:val="001250CD"/>
    <w:rsid w:val="00141B79"/>
    <w:rsid w:val="001454D6"/>
    <w:rsid w:val="0015424F"/>
    <w:rsid w:val="00157839"/>
    <w:rsid w:val="00161C36"/>
    <w:rsid w:val="00171AC2"/>
    <w:rsid w:val="001827D0"/>
    <w:rsid w:val="001832DA"/>
    <w:rsid w:val="00190EBD"/>
    <w:rsid w:val="00194A55"/>
    <w:rsid w:val="00195D74"/>
    <w:rsid w:val="00197B44"/>
    <w:rsid w:val="001A6F39"/>
    <w:rsid w:val="001B138E"/>
    <w:rsid w:val="001B7D94"/>
    <w:rsid w:val="001E696F"/>
    <w:rsid w:val="001F6407"/>
    <w:rsid w:val="001F7705"/>
    <w:rsid w:val="00210440"/>
    <w:rsid w:val="00212F0E"/>
    <w:rsid w:val="00217111"/>
    <w:rsid w:val="0023351E"/>
    <w:rsid w:val="00250B93"/>
    <w:rsid w:val="002651D7"/>
    <w:rsid w:val="0026547B"/>
    <w:rsid w:val="00281BBA"/>
    <w:rsid w:val="0028679B"/>
    <w:rsid w:val="00290507"/>
    <w:rsid w:val="002A014C"/>
    <w:rsid w:val="002C34DC"/>
    <w:rsid w:val="002E26AC"/>
    <w:rsid w:val="002E3D3F"/>
    <w:rsid w:val="002F36A8"/>
    <w:rsid w:val="00303F49"/>
    <w:rsid w:val="0031308F"/>
    <w:rsid w:val="00321342"/>
    <w:rsid w:val="00321A6E"/>
    <w:rsid w:val="00325BCB"/>
    <w:rsid w:val="003265F8"/>
    <w:rsid w:val="00333AE9"/>
    <w:rsid w:val="00335DE3"/>
    <w:rsid w:val="00336D19"/>
    <w:rsid w:val="00340DAE"/>
    <w:rsid w:val="00341FE7"/>
    <w:rsid w:val="00344EA8"/>
    <w:rsid w:val="00345FB8"/>
    <w:rsid w:val="00350AE2"/>
    <w:rsid w:val="0035277B"/>
    <w:rsid w:val="00352B55"/>
    <w:rsid w:val="00367907"/>
    <w:rsid w:val="0037071D"/>
    <w:rsid w:val="0038787A"/>
    <w:rsid w:val="0039254B"/>
    <w:rsid w:val="00397756"/>
    <w:rsid w:val="003A77C3"/>
    <w:rsid w:val="003B7E9E"/>
    <w:rsid w:val="003D0DA6"/>
    <w:rsid w:val="0044147A"/>
    <w:rsid w:val="00447E2C"/>
    <w:rsid w:val="00451822"/>
    <w:rsid w:val="0046117A"/>
    <w:rsid w:val="00461245"/>
    <w:rsid w:val="0048491F"/>
    <w:rsid w:val="00490899"/>
    <w:rsid w:val="00492F27"/>
    <w:rsid w:val="00493A2D"/>
    <w:rsid w:val="0049589A"/>
    <w:rsid w:val="00496202"/>
    <w:rsid w:val="004B0151"/>
    <w:rsid w:val="004B6593"/>
    <w:rsid w:val="004D7A43"/>
    <w:rsid w:val="004E474F"/>
    <w:rsid w:val="004F01B6"/>
    <w:rsid w:val="004F4E8A"/>
    <w:rsid w:val="004F5199"/>
    <w:rsid w:val="004F6108"/>
    <w:rsid w:val="0050355B"/>
    <w:rsid w:val="00507790"/>
    <w:rsid w:val="0051100D"/>
    <w:rsid w:val="0051397F"/>
    <w:rsid w:val="005213E1"/>
    <w:rsid w:val="00524051"/>
    <w:rsid w:val="0053030F"/>
    <w:rsid w:val="005362FD"/>
    <w:rsid w:val="0054254B"/>
    <w:rsid w:val="00542799"/>
    <w:rsid w:val="00562053"/>
    <w:rsid w:val="00572EAE"/>
    <w:rsid w:val="00591759"/>
    <w:rsid w:val="005929E0"/>
    <w:rsid w:val="005A4504"/>
    <w:rsid w:val="005A535B"/>
    <w:rsid w:val="005A63EE"/>
    <w:rsid w:val="005B4B12"/>
    <w:rsid w:val="005C5BBD"/>
    <w:rsid w:val="005D35D3"/>
    <w:rsid w:val="006048E2"/>
    <w:rsid w:val="00612809"/>
    <w:rsid w:val="0061375D"/>
    <w:rsid w:val="006218BE"/>
    <w:rsid w:val="00622CBE"/>
    <w:rsid w:val="0062374A"/>
    <w:rsid w:val="00632928"/>
    <w:rsid w:val="00636748"/>
    <w:rsid w:val="00636EF4"/>
    <w:rsid w:val="00637E1B"/>
    <w:rsid w:val="006423AC"/>
    <w:rsid w:val="00653F50"/>
    <w:rsid w:val="00657D9F"/>
    <w:rsid w:val="006620B2"/>
    <w:rsid w:val="00663952"/>
    <w:rsid w:val="006646BB"/>
    <w:rsid w:val="00672E67"/>
    <w:rsid w:val="00673798"/>
    <w:rsid w:val="00677B47"/>
    <w:rsid w:val="00683AF8"/>
    <w:rsid w:val="006A3A34"/>
    <w:rsid w:val="006B1521"/>
    <w:rsid w:val="006B1564"/>
    <w:rsid w:val="006C7985"/>
    <w:rsid w:val="006C7A6B"/>
    <w:rsid w:val="006D6703"/>
    <w:rsid w:val="006E7A25"/>
    <w:rsid w:val="006E7DD2"/>
    <w:rsid w:val="006F029C"/>
    <w:rsid w:val="006F15BD"/>
    <w:rsid w:val="00700E1A"/>
    <w:rsid w:val="00710FC6"/>
    <w:rsid w:val="007126B5"/>
    <w:rsid w:val="0075391D"/>
    <w:rsid w:val="00773BB6"/>
    <w:rsid w:val="0077682A"/>
    <w:rsid w:val="00776C34"/>
    <w:rsid w:val="00782E4A"/>
    <w:rsid w:val="007B0EC8"/>
    <w:rsid w:val="007D3F06"/>
    <w:rsid w:val="007D440A"/>
    <w:rsid w:val="007D7517"/>
    <w:rsid w:val="007E2859"/>
    <w:rsid w:val="007E4095"/>
    <w:rsid w:val="007E4930"/>
    <w:rsid w:val="007E4FA3"/>
    <w:rsid w:val="00800251"/>
    <w:rsid w:val="008011B3"/>
    <w:rsid w:val="00804040"/>
    <w:rsid w:val="00805CEE"/>
    <w:rsid w:val="00807772"/>
    <w:rsid w:val="008138A1"/>
    <w:rsid w:val="008146EF"/>
    <w:rsid w:val="0082070D"/>
    <w:rsid w:val="0083107B"/>
    <w:rsid w:val="008315B0"/>
    <w:rsid w:val="00833B62"/>
    <w:rsid w:val="00834361"/>
    <w:rsid w:val="008635EC"/>
    <w:rsid w:val="0086414C"/>
    <w:rsid w:val="0088070A"/>
    <w:rsid w:val="0088567B"/>
    <w:rsid w:val="00890F62"/>
    <w:rsid w:val="008A04E3"/>
    <w:rsid w:val="008A0FDF"/>
    <w:rsid w:val="008A4F8F"/>
    <w:rsid w:val="008A643A"/>
    <w:rsid w:val="008B0030"/>
    <w:rsid w:val="008B04D3"/>
    <w:rsid w:val="008D0137"/>
    <w:rsid w:val="008D0BBA"/>
    <w:rsid w:val="008D0E1F"/>
    <w:rsid w:val="008D6000"/>
    <w:rsid w:val="008E05B9"/>
    <w:rsid w:val="008E1159"/>
    <w:rsid w:val="008E45B6"/>
    <w:rsid w:val="008F260A"/>
    <w:rsid w:val="008F31B1"/>
    <w:rsid w:val="008F73E2"/>
    <w:rsid w:val="00920FA7"/>
    <w:rsid w:val="00930E15"/>
    <w:rsid w:val="00932F6E"/>
    <w:rsid w:val="00947718"/>
    <w:rsid w:val="00961AEB"/>
    <w:rsid w:val="009705D9"/>
    <w:rsid w:val="00974CD7"/>
    <w:rsid w:val="00977E58"/>
    <w:rsid w:val="009818A5"/>
    <w:rsid w:val="009844CD"/>
    <w:rsid w:val="0099430A"/>
    <w:rsid w:val="00994B7D"/>
    <w:rsid w:val="009D79BF"/>
    <w:rsid w:val="009E3D13"/>
    <w:rsid w:val="009F357F"/>
    <w:rsid w:val="009F3E2B"/>
    <w:rsid w:val="00A045D4"/>
    <w:rsid w:val="00A05B29"/>
    <w:rsid w:val="00A137C8"/>
    <w:rsid w:val="00A14E2F"/>
    <w:rsid w:val="00A208A3"/>
    <w:rsid w:val="00A23120"/>
    <w:rsid w:val="00A2662A"/>
    <w:rsid w:val="00A43E28"/>
    <w:rsid w:val="00A7422E"/>
    <w:rsid w:val="00A91F8F"/>
    <w:rsid w:val="00A95B3C"/>
    <w:rsid w:val="00AA2D99"/>
    <w:rsid w:val="00AA7B17"/>
    <w:rsid w:val="00AB6E80"/>
    <w:rsid w:val="00AC778A"/>
    <w:rsid w:val="00AE048E"/>
    <w:rsid w:val="00AE3CA6"/>
    <w:rsid w:val="00AF6A41"/>
    <w:rsid w:val="00B0145B"/>
    <w:rsid w:val="00B048C2"/>
    <w:rsid w:val="00B06C15"/>
    <w:rsid w:val="00B075EB"/>
    <w:rsid w:val="00B126F7"/>
    <w:rsid w:val="00B21DD5"/>
    <w:rsid w:val="00B348CD"/>
    <w:rsid w:val="00B40635"/>
    <w:rsid w:val="00B408D5"/>
    <w:rsid w:val="00B42133"/>
    <w:rsid w:val="00B55EB2"/>
    <w:rsid w:val="00B5697E"/>
    <w:rsid w:val="00B6020A"/>
    <w:rsid w:val="00B632B3"/>
    <w:rsid w:val="00B84E51"/>
    <w:rsid w:val="00B972E0"/>
    <w:rsid w:val="00B97AE9"/>
    <w:rsid w:val="00BA1923"/>
    <w:rsid w:val="00BA316E"/>
    <w:rsid w:val="00BD0144"/>
    <w:rsid w:val="00BE2EC2"/>
    <w:rsid w:val="00BE4F03"/>
    <w:rsid w:val="00BF13B8"/>
    <w:rsid w:val="00BF55E6"/>
    <w:rsid w:val="00BF634D"/>
    <w:rsid w:val="00C02A29"/>
    <w:rsid w:val="00C115F0"/>
    <w:rsid w:val="00C17DE9"/>
    <w:rsid w:val="00C23716"/>
    <w:rsid w:val="00C342DE"/>
    <w:rsid w:val="00C41D0D"/>
    <w:rsid w:val="00C44094"/>
    <w:rsid w:val="00C6067C"/>
    <w:rsid w:val="00C7102A"/>
    <w:rsid w:val="00C71FE7"/>
    <w:rsid w:val="00C759C1"/>
    <w:rsid w:val="00C833B2"/>
    <w:rsid w:val="00C87DFA"/>
    <w:rsid w:val="00C94968"/>
    <w:rsid w:val="00C97C93"/>
    <w:rsid w:val="00CA3966"/>
    <w:rsid w:val="00CB0A8B"/>
    <w:rsid w:val="00CC1A17"/>
    <w:rsid w:val="00CD303C"/>
    <w:rsid w:val="00CD6C15"/>
    <w:rsid w:val="00CE1502"/>
    <w:rsid w:val="00CE220C"/>
    <w:rsid w:val="00CE382F"/>
    <w:rsid w:val="00CE47EC"/>
    <w:rsid w:val="00CE5DAD"/>
    <w:rsid w:val="00D12DC7"/>
    <w:rsid w:val="00D15B98"/>
    <w:rsid w:val="00D41654"/>
    <w:rsid w:val="00D45CBF"/>
    <w:rsid w:val="00D52B01"/>
    <w:rsid w:val="00D77154"/>
    <w:rsid w:val="00D7743A"/>
    <w:rsid w:val="00D83F0E"/>
    <w:rsid w:val="00D86051"/>
    <w:rsid w:val="00D91035"/>
    <w:rsid w:val="00DB1F2A"/>
    <w:rsid w:val="00DB51DD"/>
    <w:rsid w:val="00DC4F74"/>
    <w:rsid w:val="00DC7207"/>
    <w:rsid w:val="00DE0CC2"/>
    <w:rsid w:val="00DE2604"/>
    <w:rsid w:val="00DE573F"/>
    <w:rsid w:val="00E03796"/>
    <w:rsid w:val="00E07C69"/>
    <w:rsid w:val="00E12015"/>
    <w:rsid w:val="00E146FF"/>
    <w:rsid w:val="00E15B40"/>
    <w:rsid w:val="00E22B87"/>
    <w:rsid w:val="00E31DED"/>
    <w:rsid w:val="00E37134"/>
    <w:rsid w:val="00E4663C"/>
    <w:rsid w:val="00E47055"/>
    <w:rsid w:val="00E52BF7"/>
    <w:rsid w:val="00E60110"/>
    <w:rsid w:val="00E703B5"/>
    <w:rsid w:val="00EB46B6"/>
    <w:rsid w:val="00EC52F9"/>
    <w:rsid w:val="00EC7734"/>
    <w:rsid w:val="00EC7F25"/>
    <w:rsid w:val="00ED1B92"/>
    <w:rsid w:val="00EE0513"/>
    <w:rsid w:val="00EF0C3C"/>
    <w:rsid w:val="00EF6910"/>
    <w:rsid w:val="00F11A2B"/>
    <w:rsid w:val="00F12814"/>
    <w:rsid w:val="00F30819"/>
    <w:rsid w:val="00F3223F"/>
    <w:rsid w:val="00F34481"/>
    <w:rsid w:val="00F51AC3"/>
    <w:rsid w:val="00F539A0"/>
    <w:rsid w:val="00F64203"/>
    <w:rsid w:val="00F84F01"/>
    <w:rsid w:val="00F93CC1"/>
    <w:rsid w:val="00FC11A5"/>
    <w:rsid w:val="00FC3ADA"/>
    <w:rsid w:val="00FF0FB0"/>
    <w:rsid w:val="00FF24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706C89-69EC-4EE0-8B86-65F3BC9D8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395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63952"/>
    <w:rPr>
      <w:rFonts w:ascii="Tahoma" w:hAnsi="Tahoma" w:cs="Tahoma"/>
      <w:sz w:val="16"/>
      <w:szCs w:val="16"/>
    </w:rPr>
  </w:style>
  <w:style w:type="paragraph" w:customStyle="1" w:styleId="ConsPlusNormal">
    <w:name w:val="ConsPlusNormal"/>
    <w:rsid w:val="00E22B87"/>
    <w:pPr>
      <w:autoSpaceDE w:val="0"/>
      <w:autoSpaceDN w:val="0"/>
      <w:adjustRightInd w:val="0"/>
      <w:spacing w:after="0" w:line="240" w:lineRule="auto"/>
    </w:pPr>
    <w:rPr>
      <w:rFonts w:ascii="Times New Roman" w:hAnsi="Times New Roman" w:cs="Times New Roman"/>
      <w:sz w:val="28"/>
      <w:szCs w:val="28"/>
    </w:rPr>
  </w:style>
  <w:style w:type="character" w:customStyle="1" w:styleId="apple-converted-space">
    <w:name w:val="apple-converted-space"/>
    <w:basedOn w:val="a0"/>
    <w:rsid w:val="0099430A"/>
  </w:style>
  <w:style w:type="paragraph" w:customStyle="1" w:styleId="a5">
    <w:name w:val="Знак Знак Знак Знак Знак Знак"/>
    <w:basedOn w:val="a"/>
    <w:rsid w:val="00C44094"/>
    <w:pPr>
      <w:spacing w:after="160" w:line="240" w:lineRule="exact"/>
    </w:pPr>
    <w:rPr>
      <w:rFonts w:ascii="Verdana" w:eastAsia="Times New Roman" w:hAnsi="Verdana" w:cs="Times New Roman"/>
      <w:sz w:val="20"/>
      <w:szCs w:val="20"/>
      <w:lang w:val="en-US"/>
    </w:rPr>
  </w:style>
  <w:style w:type="paragraph" w:styleId="a6">
    <w:name w:val="Body Text Indent"/>
    <w:aliases w:val="подпись"/>
    <w:basedOn w:val="a"/>
    <w:link w:val="a7"/>
    <w:uiPriority w:val="99"/>
    <w:rsid w:val="007B0EC8"/>
    <w:pPr>
      <w:spacing w:after="120" w:line="240" w:lineRule="auto"/>
      <w:ind w:left="283" w:firstLine="720"/>
      <w:jc w:val="both"/>
    </w:pPr>
    <w:rPr>
      <w:rFonts w:ascii="Times New Roman" w:eastAsia="Times New Roman" w:hAnsi="Times New Roman" w:cs="Times New Roman"/>
      <w:sz w:val="28"/>
      <w:szCs w:val="20"/>
      <w:lang w:eastAsia="ru-RU"/>
    </w:rPr>
  </w:style>
  <w:style w:type="character" w:customStyle="1" w:styleId="a7">
    <w:name w:val="Основной текст с отступом Знак"/>
    <w:aliases w:val="подпись Знак"/>
    <w:basedOn w:val="a0"/>
    <w:link w:val="a6"/>
    <w:uiPriority w:val="99"/>
    <w:rsid w:val="007B0EC8"/>
    <w:rPr>
      <w:rFonts w:ascii="Times New Roman" w:eastAsia="Times New Roman" w:hAnsi="Times New Roman" w:cs="Times New Roman"/>
      <w:sz w:val="28"/>
      <w:szCs w:val="20"/>
      <w:lang w:eastAsia="ru-RU"/>
    </w:rPr>
  </w:style>
  <w:style w:type="paragraph" w:customStyle="1" w:styleId="ConsPlusNonformat">
    <w:name w:val="ConsPlusNonformat"/>
    <w:uiPriority w:val="99"/>
    <w:rsid w:val="00EB46B6"/>
    <w:pPr>
      <w:widowControl w:val="0"/>
      <w:autoSpaceDE w:val="0"/>
      <w:autoSpaceDN w:val="0"/>
      <w:adjustRightInd w:val="0"/>
      <w:spacing w:after="0" w:line="240" w:lineRule="auto"/>
    </w:pPr>
    <w:rPr>
      <w:rFonts w:ascii="Courier New" w:eastAsia="Calibri"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507816">
      <w:bodyDiv w:val="1"/>
      <w:marLeft w:val="0"/>
      <w:marRight w:val="0"/>
      <w:marTop w:val="0"/>
      <w:marBottom w:val="0"/>
      <w:divBdr>
        <w:top w:val="none" w:sz="0" w:space="0" w:color="auto"/>
        <w:left w:val="none" w:sz="0" w:space="0" w:color="auto"/>
        <w:bottom w:val="none" w:sz="0" w:space="0" w:color="auto"/>
        <w:right w:val="none" w:sz="0" w:space="0" w:color="auto"/>
      </w:divBdr>
    </w:div>
    <w:div w:id="265310426">
      <w:bodyDiv w:val="1"/>
      <w:marLeft w:val="0"/>
      <w:marRight w:val="0"/>
      <w:marTop w:val="0"/>
      <w:marBottom w:val="0"/>
      <w:divBdr>
        <w:top w:val="none" w:sz="0" w:space="0" w:color="auto"/>
        <w:left w:val="none" w:sz="0" w:space="0" w:color="auto"/>
        <w:bottom w:val="none" w:sz="0" w:space="0" w:color="auto"/>
        <w:right w:val="none" w:sz="0" w:space="0" w:color="auto"/>
      </w:divBdr>
    </w:div>
    <w:div w:id="782265499">
      <w:bodyDiv w:val="1"/>
      <w:marLeft w:val="0"/>
      <w:marRight w:val="0"/>
      <w:marTop w:val="0"/>
      <w:marBottom w:val="0"/>
      <w:divBdr>
        <w:top w:val="none" w:sz="0" w:space="0" w:color="auto"/>
        <w:left w:val="none" w:sz="0" w:space="0" w:color="auto"/>
        <w:bottom w:val="none" w:sz="0" w:space="0" w:color="auto"/>
        <w:right w:val="none" w:sz="0" w:space="0" w:color="auto"/>
      </w:divBdr>
    </w:div>
    <w:div w:id="813987497">
      <w:bodyDiv w:val="1"/>
      <w:marLeft w:val="0"/>
      <w:marRight w:val="0"/>
      <w:marTop w:val="0"/>
      <w:marBottom w:val="0"/>
      <w:divBdr>
        <w:top w:val="none" w:sz="0" w:space="0" w:color="auto"/>
        <w:left w:val="none" w:sz="0" w:space="0" w:color="auto"/>
        <w:bottom w:val="none" w:sz="0" w:space="0" w:color="auto"/>
        <w:right w:val="none" w:sz="0" w:space="0" w:color="auto"/>
      </w:divBdr>
    </w:div>
    <w:div w:id="113390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79124-8A52-4E6F-B48B-9337B08D3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3629</TotalTime>
  <Pages>20</Pages>
  <Words>7540</Words>
  <Characters>42980</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50420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KiNI</cp:lastModifiedBy>
  <cp:revision>182</cp:revision>
  <cp:lastPrinted>2018-02-15T11:50:00Z</cp:lastPrinted>
  <dcterms:created xsi:type="dcterms:W3CDTF">2015-02-05T08:18:00Z</dcterms:created>
  <dcterms:modified xsi:type="dcterms:W3CDTF">2018-02-15T12:45:00Z</dcterms:modified>
</cp:coreProperties>
</file>